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ABE6F" w14:textId="77777777" w:rsidR="0009390E" w:rsidRDefault="0009390E" w:rsidP="0009390E">
      <w:pPr>
        <w:widowControl/>
        <w:jc w:val="center"/>
        <w:rPr>
          <w:rFonts w:ascii="Tahoma" w:hAnsi="Tahoma" w:cs="Tahoma"/>
          <w:b/>
          <w:sz w:val="20"/>
        </w:rPr>
      </w:pPr>
      <w:bookmarkStart w:id="0" w:name="_GoBack"/>
      <w:bookmarkEnd w:id="0"/>
      <w:r>
        <w:rPr>
          <w:rFonts w:ascii="Tahoma" w:hAnsi="Tahoma" w:cs="Tahoma"/>
          <w:b/>
          <w:sz w:val="20"/>
        </w:rPr>
        <w:t>ДОГОВОР ТЕПЛОСНАБЖЕНИЯ И ПОСТАВКИ ГОРЯЧЕЙ ВОДЫ</w:t>
      </w:r>
      <w:r>
        <w:rPr>
          <w:rStyle w:val="ad"/>
          <w:rFonts w:ascii="Tahoma" w:hAnsi="Tahoma" w:cs="Tahoma"/>
          <w:b/>
          <w:sz w:val="20"/>
        </w:rPr>
        <w:footnoteReference w:id="1"/>
      </w:r>
      <w:r>
        <w:rPr>
          <w:rFonts w:ascii="Tahoma" w:hAnsi="Tahoma" w:cs="Tahoma"/>
          <w:b/>
          <w:sz w:val="20"/>
        </w:rPr>
        <w:t xml:space="preserve"> №_____</w:t>
      </w:r>
    </w:p>
    <w:p w14:paraId="1AF87787" w14:textId="77777777" w:rsidR="0009390E" w:rsidRDefault="0009390E" w:rsidP="0009390E">
      <w:pPr>
        <w:widowControl/>
        <w:jc w:val="center"/>
        <w:rPr>
          <w:rFonts w:ascii="Tahoma" w:hAnsi="Tahoma" w:cs="Tahoma"/>
          <w:b/>
          <w:sz w:val="20"/>
        </w:rPr>
      </w:pPr>
      <w:r>
        <w:rPr>
          <w:rFonts w:ascii="Tahoma" w:hAnsi="Tahoma" w:cs="Tahoma"/>
          <w:b/>
          <w:sz w:val="20"/>
        </w:rPr>
        <w:t xml:space="preserve"> (снабжение тепловой энергией и теплоносителем, в том числе как горячей водой на нужды горячего водоснабжения) </w:t>
      </w:r>
    </w:p>
    <w:p w14:paraId="490E294B" w14:textId="77777777" w:rsidR="0009390E" w:rsidRDefault="0009390E" w:rsidP="0009390E">
      <w:pPr>
        <w:widowControl/>
        <w:jc w:val="both"/>
        <w:rPr>
          <w:rFonts w:ascii="Tahoma" w:hAnsi="Tahoma" w:cs="Tahoma"/>
          <w:b/>
          <w:sz w:val="20"/>
        </w:rPr>
      </w:pPr>
      <w:r>
        <w:rPr>
          <w:rFonts w:ascii="Tahoma" w:hAnsi="Tahoma" w:cs="Tahoma"/>
          <w:b/>
          <w:sz w:val="20"/>
        </w:rPr>
        <w:t>_________________</w:t>
      </w:r>
      <w:r>
        <w:rPr>
          <w:rFonts w:ascii="Tahoma" w:hAnsi="Tahoma" w:cs="Tahoma"/>
          <w:b/>
          <w:sz w:val="20"/>
        </w:rPr>
        <w:tab/>
      </w:r>
      <w:r>
        <w:rPr>
          <w:rFonts w:ascii="Tahoma" w:hAnsi="Tahoma" w:cs="Tahoma"/>
          <w:b/>
          <w:sz w:val="20"/>
        </w:rPr>
        <w:tab/>
      </w:r>
      <w:r>
        <w:rPr>
          <w:rFonts w:ascii="Tahoma" w:hAnsi="Tahoma" w:cs="Tahoma"/>
          <w:b/>
          <w:sz w:val="20"/>
        </w:rPr>
        <w:tab/>
      </w:r>
      <w:r>
        <w:rPr>
          <w:rFonts w:ascii="Tahoma" w:hAnsi="Tahoma" w:cs="Tahoma"/>
          <w:b/>
          <w:sz w:val="20"/>
        </w:rPr>
        <w:tab/>
      </w:r>
      <w:r>
        <w:rPr>
          <w:rFonts w:ascii="Tahoma" w:hAnsi="Tahoma" w:cs="Tahoma"/>
          <w:b/>
          <w:sz w:val="20"/>
        </w:rPr>
        <w:tab/>
      </w:r>
      <w:r>
        <w:rPr>
          <w:rFonts w:ascii="Tahoma" w:hAnsi="Tahoma" w:cs="Tahoma"/>
          <w:b/>
          <w:sz w:val="20"/>
        </w:rPr>
        <w:tab/>
      </w:r>
      <w:r>
        <w:rPr>
          <w:rFonts w:ascii="Tahoma" w:hAnsi="Tahoma" w:cs="Tahoma"/>
          <w:b/>
          <w:sz w:val="20"/>
        </w:rPr>
        <w:tab/>
        <w:t>_______________</w:t>
      </w:r>
    </w:p>
    <w:p w14:paraId="3F530560" w14:textId="77777777" w:rsidR="0009390E" w:rsidRDefault="0009390E" w:rsidP="0009390E">
      <w:pPr>
        <w:pStyle w:val="a9"/>
        <w:jc w:val="left"/>
        <w:rPr>
          <w:rFonts w:ascii="Tahoma" w:hAnsi="Tahoma" w:cs="Tahoma"/>
          <w:b w:val="0"/>
          <w:bCs w:val="0"/>
          <w:sz w:val="20"/>
          <w:szCs w:val="20"/>
        </w:rPr>
      </w:pPr>
      <w:r>
        <w:rPr>
          <w:rFonts w:ascii="Tahoma" w:hAnsi="Tahoma" w:cs="Tahoma"/>
          <w:b w:val="0"/>
          <w:bCs w:val="0"/>
          <w:sz w:val="20"/>
          <w:szCs w:val="20"/>
        </w:rPr>
        <w:t xml:space="preserve"> (место заключения)</w:t>
      </w:r>
      <w:r>
        <w:rPr>
          <w:rFonts w:ascii="Tahoma" w:hAnsi="Tahoma" w:cs="Tahoma"/>
          <w:b w:val="0"/>
          <w:bCs w:val="0"/>
          <w:sz w:val="20"/>
          <w:szCs w:val="20"/>
        </w:rPr>
        <w:tab/>
      </w:r>
      <w:r>
        <w:rPr>
          <w:rFonts w:ascii="Tahoma" w:hAnsi="Tahoma" w:cs="Tahoma"/>
          <w:b w:val="0"/>
          <w:bCs w:val="0"/>
          <w:sz w:val="20"/>
          <w:szCs w:val="20"/>
        </w:rPr>
        <w:tab/>
      </w:r>
      <w:r>
        <w:rPr>
          <w:rFonts w:ascii="Tahoma" w:hAnsi="Tahoma" w:cs="Tahoma"/>
          <w:b w:val="0"/>
          <w:bCs w:val="0"/>
          <w:sz w:val="20"/>
          <w:szCs w:val="20"/>
        </w:rPr>
        <w:tab/>
      </w:r>
      <w:r>
        <w:rPr>
          <w:rFonts w:ascii="Tahoma" w:hAnsi="Tahoma" w:cs="Tahoma"/>
          <w:b w:val="0"/>
          <w:bCs w:val="0"/>
          <w:sz w:val="20"/>
          <w:szCs w:val="20"/>
        </w:rPr>
        <w:tab/>
      </w:r>
      <w:r>
        <w:rPr>
          <w:rFonts w:ascii="Tahoma" w:hAnsi="Tahoma" w:cs="Tahoma"/>
          <w:b w:val="0"/>
          <w:bCs w:val="0"/>
          <w:sz w:val="20"/>
          <w:szCs w:val="20"/>
        </w:rPr>
        <w:tab/>
      </w:r>
      <w:r>
        <w:rPr>
          <w:rFonts w:ascii="Tahoma" w:hAnsi="Tahoma" w:cs="Tahoma"/>
          <w:b w:val="0"/>
          <w:bCs w:val="0"/>
          <w:sz w:val="20"/>
          <w:szCs w:val="20"/>
        </w:rPr>
        <w:tab/>
      </w:r>
      <w:r>
        <w:rPr>
          <w:rFonts w:ascii="Tahoma" w:hAnsi="Tahoma" w:cs="Tahoma"/>
          <w:b w:val="0"/>
          <w:bCs w:val="0"/>
          <w:sz w:val="20"/>
          <w:szCs w:val="20"/>
        </w:rPr>
        <w:tab/>
      </w:r>
      <w:r>
        <w:rPr>
          <w:rFonts w:ascii="Tahoma" w:hAnsi="Tahoma" w:cs="Tahoma"/>
          <w:b w:val="0"/>
          <w:bCs w:val="0"/>
          <w:sz w:val="20"/>
          <w:szCs w:val="20"/>
        </w:rPr>
        <w:tab/>
        <w:t xml:space="preserve"> (дата заключения)</w:t>
      </w:r>
    </w:p>
    <w:p w14:paraId="6F0219A0" w14:textId="77777777" w:rsidR="0009390E" w:rsidRDefault="0009390E" w:rsidP="0009390E">
      <w:pPr>
        <w:jc w:val="both"/>
        <w:rPr>
          <w:rFonts w:ascii="Tahoma" w:hAnsi="Tahoma" w:cs="Tahoma"/>
          <w:color w:val="000000"/>
          <w:sz w:val="20"/>
        </w:rPr>
      </w:pPr>
      <w:r>
        <w:rPr>
          <w:rFonts w:ascii="Tahoma" w:hAnsi="Tahoma" w:cs="Tahoma"/>
          <w:color w:val="000000"/>
          <w:sz w:val="20"/>
        </w:rPr>
        <w:t>______________________________</w:t>
      </w:r>
      <w:r>
        <w:rPr>
          <w:rFonts w:ascii="Tahoma" w:hAnsi="Tahoma" w:cs="Tahoma"/>
          <w:sz w:val="20"/>
        </w:rPr>
        <w:t>,</w:t>
      </w:r>
      <w:r>
        <w:rPr>
          <w:rFonts w:ascii="Tahoma" w:hAnsi="Tahoma" w:cs="Tahoma"/>
          <w:color w:val="000000"/>
          <w:sz w:val="20"/>
        </w:rPr>
        <w:t xml:space="preserve">  именуем__  в  дальнейшем   «Теплоснабжающая организация», в лице __________________________________________, действующ__ на  основании ______________ с одной стороны, и</w:t>
      </w:r>
    </w:p>
    <w:p w14:paraId="3E9E0297" w14:textId="77777777" w:rsidR="0009390E" w:rsidRPr="00FA1FB7" w:rsidRDefault="0009390E" w:rsidP="0009390E">
      <w:pPr>
        <w:ind w:firstLine="708"/>
        <w:rPr>
          <w:rFonts w:ascii="Tahoma" w:hAnsi="Tahoma" w:cs="Tahoma"/>
          <w:i/>
          <w:color w:val="A6A6A6" w:themeColor="background1" w:themeShade="A6"/>
          <w:sz w:val="20"/>
        </w:rPr>
      </w:pPr>
      <w:r w:rsidRPr="00FA1FB7">
        <w:rPr>
          <w:rFonts w:ascii="Tahoma" w:hAnsi="Tahoma" w:cs="Tahoma"/>
          <w:i/>
          <w:color w:val="A6A6A6" w:themeColor="background1" w:themeShade="A6"/>
          <w:sz w:val="20"/>
        </w:rPr>
        <w:t>Редакция №1</w:t>
      </w:r>
      <w:r>
        <w:rPr>
          <w:rFonts w:ascii="Tahoma" w:hAnsi="Tahoma" w:cs="Tahoma"/>
          <w:i/>
          <w:color w:val="A6A6A6" w:themeColor="background1" w:themeShade="A6"/>
          <w:sz w:val="20"/>
        </w:rPr>
        <w:t>.</w:t>
      </w:r>
      <w:r w:rsidRPr="00FA1FB7">
        <w:rPr>
          <w:rFonts w:ascii="Tahoma" w:hAnsi="Tahoma" w:cs="Tahoma"/>
          <w:i/>
          <w:color w:val="A6A6A6" w:themeColor="background1" w:themeShade="A6"/>
          <w:sz w:val="20"/>
        </w:rPr>
        <w:t xml:space="preserve"> При заключении договора с юридическим лицом:</w:t>
      </w:r>
    </w:p>
    <w:p w14:paraId="4ED6313F" w14:textId="77777777" w:rsidR="0009390E" w:rsidRDefault="0009390E" w:rsidP="0009390E">
      <w:pPr>
        <w:jc w:val="both"/>
        <w:rPr>
          <w:rFonts w:ascii="Tahoma" w:hAnsi="Tahoma" w:cs="Tahoma"/>
          <w:color w:val="000000"/>
          <w:sz w:val="20"/>
        </w:rPr>
      </w:pPr>
      <w:r>
        <w:rPr>
          <w:rFonts w:ascii="Tahoma" w:hAnsi="Tahoma" w:cs="Tahoma"/>
          <w:color w:val="000000"/>
          <w:sz w:val="20"/>
        </w:rPr>
        <w:t xml:space="preserve"> ______________________________________________________________, именуем__ в   дальнейшем «Потребитель»,</w:t>
      </w:r>
      <w:r>
        <w:rPr>
          <w:rFonts w:ascii="Tahoma" w:hAnsi="Tahoma" w:cs="Tahoma"/>
          <w:b/>
          <w:color w:val="000000"/>
          <w:sz w:val="20"/>
        </w:rPr>
        <w:t xml:space="preserve"> </w:t>
      </w:r>
      <w:r>
        <w:rPr>
          <w:rFonts w:ascii="Tahoma" w:hAnsi="Tahoma" w:cs="Tahoma"/>
          <w:color w:val="000000"/>
          <w:sz w:val="20"/>
        </w:rPr>
        <w:t xml:space="preserve">в лице  ______________________________,  действующ___ на основании _________________________, </w:t>
      </w:r>
    </w:p>
    <w:p w14:paraId="0A2C284A" w14:textId="77777777" w:rsidR="0009390E" w:rsidRDefault="0009390E" w:rsidP="0009390E">
      <w:pPr>
        <w:ind w:firstLine="708"/>
        <w:rPr>
          <w:rFonts w:ascii="Tahoma" w:hAnsi="Tahoma" w:cs="Tahoma"/>
          <w:i/>
          <w:color w:val="A6A6A6" w:themeColor="background1" w:themeShade="A6"/>
          <w:sz w:val="20"/>
        </w:rPr>
      </w:pPr>
      <w:r w:rsidRPr="00FA1FB7">
        <w:rPr>
          <w:rFonts w:ascii="Tahoma" w:hAnsi="Tahoma" w:cs="Tahoma"/>
          <w:i/>
          <w:color w:val="A6A6A6" w:themeColor="background1" w:themeShade="A6"/>
          <w:sz w:val="20"/>
        </w:rPr>
        <w:t>Редакция №</w:t>
      </w:r>
      <w:r>
        <w:rPr>
          <w:rFonts w:ascii="Tahoma" w:hAnsi="Tahoma" w:cs="Tahoma"/>
          <w:i/>
          <w:color w:val="A6A6A6" w:themeColor="background1" w:themeShade="A6"/>
          <w:sz w:val="20"/>
        </w:rPr>
        <w:t>2.</w:t>
      </w:r>
      <w:r w:rsidRPr="00FA1FB7">
        <w:rPr>
          <w:rFonts w:ascii="Tahoma" w:hAnsi="Tahoma" w:cs="Tahoma"/>
          <w:i/>
          <w:color w:val="A6A6A6" w:themeColor="background1" w:themeShade="A6"/>
          <w:sz w:val="20"/>
        </w:rPr>
        <w:t xml:space="preserve"> При заключении договора с </w:t>
      </w:r>
      <w:r>
        <w:rPr>
          <w:rFonts w:ascii="Tahoma" w:hAnsi="Tahoma" w:cs="Tahoma"/>
          <w:i/>
          <w:color w:val="A6A6A6" w:themeColor="background1" w:themeShade="A6"/>
          <w:sz w:val="20"/>
        </w:rPr>
        <w:t>ИП или физическим лицом</w:t>
      </w:r>
      <w:r w:rsidRPr="00FA1FB7">
        <w:rPr>
          <w:rFonts w:ascii="Tahoma" w:hAnsi="Tahoma" w:cs="Tahoma"/>
          <w:i/>
          <w:color w:val="A6A6A6" w:themeColor="background1" w:themeShade="A6"/>
          <w:sz w:val="20"/>
        </w:rPr>
        <w:t>:</w:t>
      </w:r>
    </w:p>
    <w:p w14:paraId="5B124FA9" w14:textId="77777777" w:rsidR="0009390E" w:rsidRDefault="0009390E" w:rsidP="0009390E">
      <w:pPr>
        <w:ind w:firstLine="708"/>
        <w:rPr>
          <w:rFonts w:ascii="Tahoma" w:hAnsi="Tahoma" w:cs="Tahoma"/>
          <w:b/>
          <w:color w:val="000000"/>
          <w:sz w:val="20"/>
        </w:rPr>
      </w:pPr>
      <w:r w:rsidRPr="003D30EC">
        <w:rPr>
          <w:rFonts w:ascii="Tahoma" w:hAnsi="Tahoma" w:cs="Tahoma"/>
          <w:color w:val="000000"/>
          <w:sz w:val="20"/>
        </w:rPr>
        <w:t>__</w:t>
      </w:r>
      <w:r w:rsidRPr="00E26A92">
        <w:rPr>
          <w:rFonts w:ascii="Tahoma" w:hAnsi="Tahoma" w:cs="Tahoma"/>
          <w:color w:val="000000"/>
          <w:sz w:val="20"/>
        </w:rPr>
        <w:t>_______________________________________, именуем__ в   дальнейшем «Потребитель»,</w:t>
      </w:r>
    </w:p>
    <w:p w14:paraId="6886E9BF" w14:textId="77777777" w:rsidR="0009390E" w:rsidRDefault="0009390E" w:rsidP="0009390E">
      <w:pPr>
        <w:jc w:val="both"/>
        <w:rPr>
          <w:rFonts w:ascii="Tahoma" w:hAnsi="Tahoma" w:cs="Tahoma"/>
          <w:color w:val="000000"/>
          <w:sz w:val="20"/>
        </w:rPr>
      </w:pPr>
      <w:r>
        <w:rPr>
          <w:rFonts w:ascii="Tahoma" w:hAnsi="Tahoma" w:cs="Tahoma"/>
          <w:color w:val="000000"/>
          <w:sz w:val="20"/>
        </w:rPr>
        <w:t xml:space="preserve">              </w:t>
      </w:r>
      <w:r w:rsidRPr="00FA1FB7">
        <w:rPr>
          <w:rFonts w:ascii="Tahoma" w:hAnsi="Tahoma" w:cs="Tahoma"/>
          <w:color w:val="000000"/>
          <w:sz w:val="18"/>
          <w:szCs w:val="18"/>
        </w:rPr>
        <w:t>(</w:t>
      </w:r>
      <w:r>
        <w:rPr>
          <w:rFonts w:ascii="Tahoma" w:hAnsi="Tahoma" w:cs="Tahoma"/>
          <w:color w:val="000000"/>
          <w:sz w:val="18"/>
          <w:szCs w:val="18"/>
        </w:rPr>
        <w:t>ФИО/Индивидуальный предприниматель ФИО</w:t>
      </w:r>
      <w:r w:rsidRPr="00FA1FB7">
        <w:rPr>
          <w:rFonts w:ascii="Tahoma" w:hAnsi="Tahoma" w:cs="Tahoma"/>
          <w:color w:val="000000"/>
          <w:sz w:val="18"/>
          <w:szCs w:val="18"/>
        </w:rPr>
        <w:t>)</w:t>
      </w:r>
    </w:p>
    <w:p w14:paraId="1AC23F0C" w14:textId="77777777" w:rsidR="0009390E" w:rsidRDefault="0009390E" w:rsidP="0009390E">
      <w:pPr>
        <w:jc w:val="both"/>
        <w:rPr>
          <w:rFonts w:ascii="Tahoma" w:hAnsi="Tahoma" w:cs="Tahoma"/>
          <w:color w:val="000000"/>
          <w:sz w:val="20"/>
        </w:rPr>
      </w:pPr>
      <w:r>
        <w:rPr>
          <w:rFonts w:ascii="Tahoma" w:hAnsi="Tahoma" w:cs="Tahoma"/>
          <w:color w:val="000000"/>
          <w:sz w:val="20"/>
        </w:rPr>
        <w:t>с другой стороны, именуемые в дальнейшем кажд____ в отдельности «Сторона», а совместно – «Стороны», заключили настоящий договор (далее по тексту – Договор) о нижеследующем:</w:t>
      </w:r>
    </w:p>
    <w:p w14:paraId="28F97019" w14:textId="77777777" w:rsidR="0009390E" w:rsidRDefault="0009390E" w:rsidP="0009390E">
      <w:pPr>
        <w:spacing w:before="120"/>
        <w:jc w:val="center"/>
        <w:rPr>
          <w:rFonts w:ascii="Tahoma" w:hAnsi="Tahoma" w:cs="Tahoma"/>
          <w:b/>
          <w:sz w:val="20"/>
        </w:rPr>
      </w:pPr>
      <w:r>
        <w:rPr>
          <w:rFonts w:ascii="Tahoma" w:hAnsi="Tahoma" w:cs="Tahoma"/>
          <w:b/>
          <w:sz w:val="20"/>
        </w:rPr>
        <w:t>1. Предмет Договора</w:t>
      </w:r>
    </w:p>
    <w:p w14:paraId="044E4687" w14:textId="77777777" w:rsidR="0009390E" w:rsidRDefault="0009390E" w:rsidP="0009390E">
      <w:pPr>
        <w:ind w:firstLine="539"/>
        <w:jc w:val="both"/>
        <w:rPr>
          <w:rFonts w:ascii="Tahoma" w:hAnsi="Tahoma" w:cs="Tahoma"/>
          <w:sz w:val="20"/>
        </w:rPr>
      </w:pPr>
      <w:r>
        <w:rPr>
          <w:rFonts w:ascii="Tahoma" w:hAnsi="Tahoma" w:cs="Tahoma"/>
          <w:sz w:val="20"/>
        </w:rPr>
        <w:t>1.1. По настоящему Договору Теплоснабжающая организация обязуется подавать Потребителю через присоединенную сеть тепловую энергию (мощность) и теплоноситель, в том числе как горячую воду на нужды горячего водоснабжения (совместно именуемые «энергетические ресурсы»), а Потребитель обязуется принимать и оплачивать поставляемые энергетические ресурсы.</w:t>
      </w:r>
    </w:p>
    <w:p w14:paraId="49F45B8B" w14:textId="77777777" w:rsidR="0009390E" w:rsidRDefault="0009390E" w:rsidP="0009390E">
      <w:pPr>
        <w:spacing w:before="120"/>
        <w:jc w:val="center"/>
        <w:rPr>
          <w:rFonts w:ascii="Tahoma" w:hAnsi="Tahoma" w:cs="Tahoma"/>
          <w:b/>
          <w:sz w:val="20"/>
        </w:rPr>
      </w:pPr>
      <w:r>
        <w:rPr>
          <w:rFonts w:ascii="Tahoma" w:hAnsi="Tahoma" w:cs="Tahoma"/>
          <w:b/>
          <w:sz w:val="20"/>
        </w:rPr>
        <w:t>2. Обязанности и права Сторон</w:t>
      </w:r>
    </w:p>
    <w:p w14:paraId="3E68CDAB" w14:textId="77777777" w:rsidR="0009390E" w:rsidRDefault="0009390E" w:rsidP="0009390E">
      <w:pPr>
        <w:ind w:firstLine="539"/>
        <w:jc w:val="both"/>
        <w:rPr>
          <w:rFonts w:ascii="Tahoma" w:hAnsi="Tahoma" w:cs="Tahoma"/>
          <w:sz w:val="20"/>
        </w:rPr>
      </w:pPr>
      <w:r>
        <w:rPr>
          <w:rFonts w:ascii="Tahoma" w:hAnsi="Tahoma" w:cs="Tahoma"/>
          <w:sz w:val="20"/>
        </w:rPr>
        <w:t xml:space="preserve">2.1. </w:t>
      </w:r>
      <w:r>
        <w:rPr>
          <w:rFonts w:ascii="Tahoma" w:hAnsi="Tahoma" w:cs="Tahoma"/>
          <w:sz w:val="20"/>
          <w:u w:val="single"/>
        </w:rPr>
        <w:t>Теплоснабжающая организация обязана</w:t>
      </w:r>
      <w:r>
        <w:rPr>
          <w:rFonts w:ascii="Tahoma" w:hAnsi="Tahoma" w:cs="Tahoma"/>
          <w:sz w:val="20"/>
        </w:rPr>
        <w:t>:</w:t>
      </w:r>
    </w:p>
    <w:p w14:paraId="55A701B8" w14:textId="77777777" w:rsidR="0009390E" w:rsidRDefault="0009390E" w:rsidP="0009390E">
      <w:pPr>
        <w:ind w:firstLine="540"/>
        <w:jc w:val="both"/>
        <w:rPr>
          <w:rFonts w:ascii="Tahoma" w:hAnsi="Tahoma" w:cs="Tahoma"/>
          <w:sz w:val="20"/>
        </w:rPr>
      </w:pPr>
      <w:r>
        <w:rPr>
          <w:rFonts w:ascii="Tahoma" w:hAnsi="Tahoma" w:cs="Tahoma"/>
          <w:sz w:val="20"/>
        </w:rPr>
        <w:t xml:space="preserve">2.1.1. Подавать энергетические ресурсы Потребителю в точки поставки, указанные в акте разграничения балансовой принадлежности тепловых сетей и эксплуатационной ответственности Сторон (Приложение №2 к настоящему Договору), в количестве и режиме, предусмотренном Приложением №1 к настоящему Договору, и с качеством в соответствии с условиями настоящего Договора. </w:t>
      </w:r>
    </w:p>
    <w:p w14:paraId="02F9DF91" w14:textId="77777777" w:rsidR="0009390E" w:rsidRDefault="0009390E" w:rsidP="0009390E">
      <w:pPr>
        <w:widowControl/>
        <w:overflowPunct/>
        <w:ind w:firstLine="540"/>
        <w:jc w:val="both"/>
        <w:rPr>
          <w:rFonts w:ascii="Tahoma" w:eastAsia="Calibri" w:hAnsi="Tahoma" w:cs="Tahoma"/>
          <w:sz w:val="20"/>
        </w:rPr>
      </w:pPr>
      <w:r>
        <w:rPr>
          <w:rFonts w:ascii="Tahoma" w:hAnsi="Tahoma" w:cs="Tahoma"/>
          <w:sz w:val="20"/>
        </w:rPr>
        <w:t>Качество горячей воды должны отвечать установленным требованиям законодательства в области санитарно-эпидемиологического благополучия населения и</w:t>
      </w:r>
      <w:r>
        <w:rPr>
          <w:rFonts w:ascii="Tahoma" w:eastAsia="Calibri" w:hAnsi="Tahoma" w:cs="Tahoma"/>
          <w:sz w:val="20"/>
        </w:rPr>
        <w:t xml:space="preserve"> законодательства о техническом регулировании.</w:t>
      </w:r>
    </w:p>
    <w:p w14:paraId="47026A7C" w14:textId="77777777" w:rsidR="0009390E" w:rsidRDefault="0009390E" w:rsidP="0009390E">
      <w:pPr>
        <w:ind w:firstLine="540"/>
        <w:jc w:val="both"/>
        <w:rPr>
          <w:rFonts w:ascii="Tahoma" w:hAnsi="Tahoma" w:cs="Tahoma"/>
          <w:sz w:val="20"/>
        </w:rPr>
      </w:pPr>
      <w:r>
        <w:rPr>
          <w:rFonts w:ascii="Tahoma" w:hAnsi="Tahoma" w:cs="Tahoma"/>
          <w:sz w:val="20"/>
        </w:rPr>
        <w:t>Понижение температуры горячей воды, подаваемой Теплоснабжающей организацией на вводе в объект, снабжение энергетическими ресурсами которого осуществляется в рамках настоящего Договора, до температуры горячей воды в местах водоразбора, определенной в соответствии с установленными требованиями, обеспечивают лица, ответственные за эксплуатацию систем инженерно-технического обеспечения внутри соответствующего объекта Потребителя</w:t>
      </w:r>
      <w:r>
        <w:rPr>
          <w:rStyle w:val="ad"/>
          <w:rFonts w:ascii="Tahoma" w:hAnsi="Tahoma" w:cs="Tahoma"/>
          <w:sz w:val="20"/>
        </w:rPr>
        <w:footnoteReference w:id="2"/>
      </w:r>
      <w:r>
        <w:rPr>
          <w:rFonts w:ascii="Tahoma" w:hAnsi="Tahoma" w:cs="Tahoma"/>
          <w:sz w:val="20"/>
        </w:rPr>
        <w:t>.</w:t>
      </w:r>
    </w:p>
    <w:p w14:paraId="42BBE25A" w14:textId="77777777" w:rsidR="0009390E" w:rsidRDefault="0009390E" w:rsidP="0009390E">
      <w:pPr>
        <w:ind w:firstLine="540"/>
        <w:jc w:val="both"/>
        <w:rPr>
          <w:rFonts w:ascii="Tahoma" w:hAnsi="Tahoma" w:cs="Tahoma"/>
          <w:sz w:val="20"/>
        </w:rPr>
      </w:pPr>
      <w:r>
        <w:rPr>
          <w:rFonts w:ascii="Tahoma" w:hAnsi="Tahoma" w:cs="Tahoma"/>
          <w:sz w:val="20"/>
        </w:rPr>
        <w:lastRenderedPageBreak/>
        <w:t>Сведения об объектах Потребителя приведены в Приложении №3 к настоящему Договору.</w:t>
      </w:r>
    </w:p>
    <w:p w14:paraId="3CE7763B" w14:textId="77777777" w:rsidR="0009390E" w:rsidRDefault="0009390E" w:rsidP="0009390E">
      <w:pPr>
        <w:spacing w:after="120"/>
        <w:ind w:firstLine="539"/>
        <w:jc w:val="both"/>
        <w:rPr>
          <w:rFonts w:ascii="Tahoma" w:hAnsi="Tahoma" w:cs="Tahoma"/>
          <w:sz w:val="20"/>
        </w:rPr>
      </w:pPr>
      <w:r>
        <w:rPr>
          <w:rFonts w:ascii="Tahoma" w:hAnsi="Tahoma" w:cs="Tahoma"/>
          <w:sz w:val="20"/>
        </w:rPr>
        <w:t>2.1.2. Обеспечивать надежность теплоснабжения, осуществлять производственный контроль качества горячей воды в порядке и в соответствии с требованиями технических регламентов, иными обязательными требованиями.</w:t>
      </w:r>
    </w:p>
    <w:p w14:paraId="16AF7F9E" w14:textId="77777777" w:rsidR="0009390E" w:rsidRDefault="0009390E" w:rsidP="0009390E">
      <w:pPr>
        <w:ind w:firstLine="539"/>
        <w:jc w:val="both"/>
        <w:rPr>
          <w:rFonts w:ascii="Tahoma" w:hAnsi="Tahoma" w:cs="Tahoma"/>
          <w:sz w:val="20"/>
        </w:rPr>
      </w:pPr>
      <w:r>
        <w:rPr>
          <w:rFonts w:ascii="Tahoma" w:hAnsi="Tahoma" w:cs="Tahoma"/>
          <w:sz w:val="20"/>
        </w:rPr>
        <w:t xml:space="preserve">2.2. </w:t>
      </w:r>
      <w:r>
        <w:rPr>
          <w:rFonts w:ascii="Tahoma" w:hAnsi="Tahoma" w:cs="Tahoma"/>
          <w:sz w:val="20"/>
          <w:u w:val="single"/>
        </w:rPr>
        <w:t>Потребитель обязан</w:t>
      </w:r>
      <w:r>
        <w:rPr>
          <w:rFonts w:ascii="Tahoma" w:hAnsi="Tahoma" w:cs="Tahoma"/>
          <w:sz w:val="20"/>
        </w:rPr>
        <w:t>:</w:t>
      </w:r>
    </w:p>
    <w:p w14:paraId="65BF7D21" w14:textId="77777777" w:rsidR="0009390E" w:rsidRDefault="0009390E" w:rsidP="0009390E">
      <w:pPr>
        <w:ind w:firstLine="540"/>
        <w:jc w:val="both"/>
        <w:rPr>
          <w:rFonts w:ascii="Tahoma" w:hAnsi="Tahoma" w:cs="Tahoma"/>
          <w:sz w:val="20"/>
        </w:rPr>
      </w:pPr>
      <w:r>
        <w:rPr>
          <w:rFonts w:ascii="Tahoma" w:hAnsi="Tahoma" w:cs="Tahoma"/>
          <w:sz w:val="20"/>
        </w:rPr>
        <w:t>2.2.1. Оплачивать потребляемые энергетические ресурсы в соответствии с разделом 4 настоящего Договора.</w:t>
      </w:r>
    </w:p>
    <w:p w14:paraId="7E3045AF" w14:textId="77777777" w:rsidR="0009390E" w:rsidRDefault="0009390E" w:rsidP="0009390E">
      <w:pPr>
        <w:ind w:firstLine="540"/>
        <w:jc w:val="both"/>
        <w:rPr>
          <w:rFonts w:ascii="Tahoma" w:hAnsi="Tahoma" w:cs="Tahoma"/>
          <w:sz w:val="20"/>
        </w:rPr>
      </w:pPr>
      <w:r>
        <w:rPr>
          <w:rFonts w:ascii="Tahoma" w:hAnsi="Tahoma" w:cs="Tahoma"/>
          <w:sz w:val="20"/>
        </w:rPr>
        <w:t>2.2.2. Обеспечивать прием, учет, рациональное использование энергетических ресурсов, получаемых в точках поставки от Теплоснабжающей организации в соответствии с согласованными Сторонами количеством и максимумом нагрузок, согласно Приложениям №1, №3  к настоящему Договору.</w:t>
      </w:r>
    </w:p>
    <w:p w14:paraId="1CEE3D97" w14:textId="77777777" w:rsidR="0009390E" w:rsidRDefault="0009390E" w:rsidP="0009390E">
      <w:pPr>
        <w:ind w:firstLine="540"/>
        <w:jc w:val="both"/>
        <w:rPr>
          <w:rFonts w:ascii="Tahoma" w:eastAsia="Calibri" w:hAnsi="Tahoma" w:cs="Tahoma"/>
          <w:sz w:val="20"/>
        </w:rPr>
      </w:pPr>
      <w:r>
        <w:rPr>
          <w:rFonts w:ascii="Tahoma" w:hAnsi="Tahoma" w:cs="Tahoma"/>
          <w:sz w:val="20"/>
        </w:rPr>
        <w:t xml:space="preserve">2.2.3. В установленных законодательством РФ случаях и порядке обеспечивать </w:t>
      </w:r>
      <w:r>
        <w:rPr>
          <w:rFonts w:ascii="Tahoma" w:eastAsia="Calibri" w:hAnsi="Tahoma" w:cs="Tahoma"/>
          <w:sz w:val="20"/>
        </w:rPr>
        <w:t xml:space="preserve">периодический (не чаще 1 раза в квартал) доступ уполномоченных представителей Теплоснабжающей организации к приборам учета тепловой энергии и эксплуатационной документации с целью проверки условий их эксплуатации и сохранности, снятия контрольных показаний, а также в любое время при несоблюдении режима потребления </w:t>
      </w:r>
      <w:r>
        <w:rPr>
          <w:rFonts w:ascii="Tahoma" w:hAnsi="Tahoma" w:cs="Tahoma"/>
          <w:sz w:val="20"/>
        </w:rPr>
        <w:t>энергетических ресурсов</w:t>
      </w:r>
      <w:r>
        <w:rPr>
          <w:rFonts w:ascii="Tahoma" w:eastAsia="Calibri" w:hAnsi="Tahoma" w:cs="Tahoma"/>
          <w:sz w:val="20"/>
        </w:rPr>
        <w:t xml:space="preserve"> или подачи недостоверных показаний приборов учета.</w:t>
      </w:r>
    </w:p>
    <w:p w14:paraId="7ABD9CCC" w14:textId="77777777" w:rsidR="0009390E" w:rsidRDefault="0009390E" w:rsidP="0009390E">
      <w:pPr>
        <w:ind w:firstLine="567"/>
        <w:jc w:val="both"/>
        <w:rPr>
          <w:rFonts w:ascii="Tahoma" w:hAnsi="Tahoma" w:cs="Tahoma"/>
          <w:sz w:val="20"/>
        </w:rPr>
      </w:pPr>
      <w:r>
        <w:rPr>
          <w:rFonts w:ascii="Tahoma" w:hAnsi="Tahoma" w:cs="Tahoma"/>
          <w:sz w:val="20"/>
        </w:rPr>
        <w:t xml:space="preserve">2.2.4. Не менее чем за 30 календарных дней до наступления соответствующей даты письменно уведомить Теплоснабжающую организацию об утрате прав (права собственности, аренды, безвозмездного пользования, прав, вытекающих из договора на управление многоквартирным домом, и т.п.) на объект, теплоснабжение которого осуществляется в рамках настоящего Договора. При этом Потребитель обязан представить в Теплоснабжающую организацию копию документа, свидетельствующего об утрате права (договор купли-продажи, соглашение о расторжении договора аренды, ссуды, иной документ) и сообщить наименование, адрес и контактный телефон нового правообладателя; обеспечить надлежащую передачу тепловых сетей и теплопотребляющих установок, выбываемых из владения Потребителя; произвести Теплоснабжающей организации полную оплату за энергетические ресурсы.  </w:t>
      </w:r>
    </w:p>
    <w:p w14:paraId="5735413C" w14:textId="77777777" w:rsidR="0009390E" w:rsidRDefault="0009390E" w:rsidP="0009390E">
      <w:pPr>
        <w:ind w:firstLine="540"/>
        <w:jc w:val="both"/>
        <w:rPr>
          <w:rFonts w:ascii="Tahoma" w:hAnsi="Tahoma" w:cs="Tahoma"/>
          <w:sz w:val="20"/>
        </w:rPr>
      </w:pPr>
      <w:r>
        <w:rPr>
          <w:rFonts w:ascii="Tahoma" w:hAnsi="Tahoma" w:cs="Tahoma"/>
          <w:sz w:val="20"/>
        </w:rPr>
        <w:t>2.2.5. В случаях, предусмотренных действующим законодательством РФ, оплачивать затраты, понесенные Теплоснабжающей организацией при прекращении, ограничении и/или возобновлении подачи энергетических ресурсов.</w:t>
      </w:r>
    </w:p>
    <w:p w14:paraId="31146FD7" w14:textId="77777777" w:rsidR="0009390E" w:rsidRDefault="0009390E" w:rsidP="0009390E">
      <w:pPr>
        <w:ind w:firstLine="539"/>
        <w:jc w:val="both"/>
        <w:rPr>
          <w:rFonts w:ascii="Tahoma" w:hAnsi="Tahoma" w:cs="Tahoma"/>
          <w:sz w:val="20"/>
        </w:rPr>
      </w:pPr>
      <w:r>
        <w:rPr>
          <w:rFonts w:ascii="Tahoma" w:hAnsi="Tahoma" w:cs="Tahoma"/>
          <w:sz w:val="20"/>
        </w:rPr>
        <w:t>2.2.6. Обеспечивать надежность теплоснабжения в соответствии с требованиями технических регламентов, иными обязательными требованиями.</w:t>
      </w:r>
    </w:p>
    <w:p w14:paraId="78136B29" w14:textId="77777777" w:rsidR="0009390E" w:rsidRPr="006018C1" w:rsidRDefault="0009390E" w:rsidP="0009390E">
      <w:pPr>
        <w:ind w:firstLine="540"/>
        <w:jc w:val="both"/>
        <w:rPr>
          <w:rFonts w:ascii="Tahoma" w:hAnsi="Tahoma" w:cs="Tahoma"/>
          <w:sz w:val="20"/>
        </w:rPr>
      </w:pPr>
      <w:r>
        <w:rPr>
          <w:rFonts w:ascii="Tahoma" w:hAnsi="Tahoma" w:cs="Tahoma"/>
          <w:sz w:val="20"/>
        </w:rPr>
        <w:t xml:space="preserve">2.2.7. </w:t>
      </w:r>
      <w:r w:rsidRPr="006018C1">
        <w:rPr>
          <w:rFonts w:ascii="Tahoma" w:hAnsi="Tahoma" w:cs="Tahoma"/>
          <w:sz w:val="20"/>
        </w:rPr>
        <w:t>В течение 3 (трех) рабочих дней со дня получения акта сверки, надлежащим образом оформить, подписать уполномоченными лицами и возвратить его в Теплоснабжающую организацию. Акт сверки составляется не реже 1 (одного) раза в квартал, а также в случае расторжения настоящего договора.</w:t>
      </w:r>
    </w:p>
    <w:p w14:paraId="1C02FEDB" w14:textId="77777777" w:rsidR="0009390E" w:rsidRDefault="0009390E" w:rsidP="0009390E">
      <w:pPr>
        <w:ind w:firstLine="540"/>
        <w:jc w:val="both"/>
        <w:rPr>
          <w:rFonts w:ascii="Tahoma" w:hAnsi="Tahoma" w:cs="Tahoma"/>
          <w:sz w:val="20"/>
        </w:rPr>
      </w:pPr>
      <w:r w:rsidRPr="006018C1">
        <w:rPr>
          <w:rFonts w:ascii="Tahoma" w:hAnsi="Tahoma" w:cs="Tahoma"/>
          <w:sz w:val="20"/>
        </w:rPr>
        <w:t>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акт сверки и не представит мотивированных возражений, считается, что акт сверки принят без возражений и подписан Потребителем.</w:t>
      </w:r>
    </w:p>
    <w:p w14:paraId="39F7CDE2" w14:textId="77777777" w:rsidR="0009390E" w:rsidRDefault="0009390E" w:rsidP="0009390E">
      <w:pPr>
        <w:spacing w:after="120"/>
        <w:ind w:firstLine="539"/>
        <w:jc w:val="both"/>
        <w:rPr>
          <w:rFonts w:ascii="Tahoma" w:hAnsi="Tahoma" w:cs="Tahoma"/>
          <w:sz w:val="20"/>
        </w:rPr>
      </w:pPr>
      <w:r>
        <w:rPr>
          <w:rFonts w:ascii="Tahoma" w:hAnsi="Tahoma" w:cs="Tahoma"/>
          <w:sz w:val="20"/>
        </w:rPr>
        <w:t xml:space="preserve">2.2.8. </w:t>
      </w:r>
      <w:r w:rsidRPr="00CB7B45">
        <w:rPr>
          <w:rFonts w:ascii="Tahoma" w:hAnsi="Tahoma" w:cs="Tahoma"/>
          <w:sz w:val="20"/>
        </w:rPr>
        <w:t xml:space="preserve">Обеспечить доступ уполномоченным представителям </w:t>
      </w:r>
      <w:r>
        <w:rPr>
          <w:rFonts w:ascii="Tahoma" w:hAnsi="Tahoma" w:cs="Tahoma"/>
          <w:sz w:val="20"/>
        </w:rPr>
        <w:t>Т</w:t>
      </w:r>
      <w:r w:rsidRPr="00CB7B45">
        <w:rPr>
          <w:rFonts w:ascii="Tahoma" w:hAnsi="Tahoma" w:cs="Tahoma"/>
          <w:sz w:val="20"/>
        </w:rPr>
        <w:t xml:space="preserve">еплоснабжающей </w:t>
      </w:r>
      <w:r w:rsidRPr="00CB7B45">
        <w:rPr>
          <w:rFonts w:ascii="Tahoma" w:hAnsi="Tahoma" w:cs="Tahoma"/>
          <w:sz w:val="20"/>
        </w:rPr>
        <w:lastRenderedPageBreak/>
        <w:t>организации на объекты теплопотребления для проведения мониторинга тепловых нагрузок и проверки работоспособности установленного ограничивающего оборудования.</w:t>
      </w:r>
    </w:p>
    <w:p w14:paraId="72A22506" w14:textId="77777777" w:rsidR="0009390E" w:rsidRDefault="0009390E" w:rsidP="0009390E">
      <w:pPr>
        <w:ind w:firstLine="539"/>
        <w:jc w:val="both"/>
        <w:rPr>
          <w:rFonts w:ascii="Tahoma" w:hAnsi="Tahoma" w:cs="Tahoma"/>
          <w:sz w:val="20"/>
        </w:rPr>
      </w:pPr>
      <w:r>
        <w:rPr>
          <w:rFonts w:ascii="Tahoma" w:hAnsi="Tahoma" w:cs="Tahoma"/>
          <w:sz w:val="20"/>
        </w:rPr>
        <w:t xml:space="preserve">2.3. </w:t>
      </w:r>
      <w:r>
        <w:rPr>
          <w:rFonts w:ascii="Tahoma" w:hAnsi="Tahoma" w:cs="Tahoma"/>
          <w:sz w:val="20"/>
          <w:u w:val="single"/>
        </w:rPr>
        <w:t>Теплоснабжающая организация вправе</w:t>
      </w:r>
      <w:r>
        <w:rPr>
          <w:rFonts w:ascii="Tahoma" w:hAnsi="Tahoma" w:cs="Tahoma"/>
          <w:sz w:val="20"/>
        </w:rPr>
        <w:t>:</w:t>
      </w:r>
    </w:p>
    <w:p w14:paraId="517353C9" w14:textId="77777777" w:rsidR="0009390E" w:rsidRDefault="0009390E" w:rsidP="0009390E">
      <w:pPr>
        <w:ind w:firstLine="540"/>
        <w:jc w:val="both"/>
        <w:rPr>
          <w:rFonts w:ascii="Tahoma" w:hAnsi="Tahoma" w:cs="Tahoma"/>
          <w:sz w:val="20"/>
        </w:rPr>
      </w:pPr>
      <w:r>
        <w:rPr>
          <w:rFonts w:ascii="Tahoma" w:hAnsi="Tahoma" w:cs="Tahoma"/>
          <w:sz w:val="20"/>
        </w:rPr>
        <w:t>2.3.1. Осуществлять контроль за соблюдением установленных в Договоре условий, за техническим состоянием и исправностью тепловых сетей, теплопотребляющих установок Потребителя, состоянием приборов учета Потребителя.</w:t>
      </w:r>
    </w:p>
    <w:p w14:paraId="5062228E" w14:textId="77777777" w:rsidR="0009390E" w:rsidRDefault="0009390E" w:rsidP="0009390E">
      <w:pPr>
        <w:ind w:firstLine="539"/>
        <w:jc w:val="both"/>
        <w:rPr>
          <w:rFonts w:ascii="Tahoma" w:hAnsi="Tahoma" w:cs="Tahoma"/>
          <w:sz w:val="20"/>
        </w:rPr>
      </w:pPr>
      <w:r>
        <w:rPr>
          <w:rFonts w:ascii="Tahoma" w:hAnsi="Tahoma" w:cs="Tahoma"/>
          <w:sz w:val="20"/>
        </w:rPr>
        <w:t xml:space="preserve">2.3.2. Ограничивать (прекращать) подачу энергетических ресурсов по основаниям и в порядке, предусмотренным законодательством РФ. </w:t>
      </w:r>
    </w:p>
    <w:p w14:paraId="5FD487F0" w14:textId="77777777" w:rsidR="0009390E" w:rsidRPr="00A704AA" w:rsidRDefault="0009390E" w:rsidP="0009390E">
      <w:pPr>
        <w:widowControl/>
        <w:overflowPunct/>
        <w:ind w:firstLine="539"/>
        <w:jc w:val="both"/>
        <w:rPr>
          <w:rFonts w:ascii="Tahoma" w:eastAsia="Calibri" w:hAnsi="Tahoma" w:cs="Tahoma"/>
          <w:sz w:val="20"/>
        </w:rPr>
      </w:pPr>
      <w:r w:rsidRPr="00A704AA">
        <w:rPr>
          <w:rFonts w:ascii="Tahoma" w:eastAsia="Calibri" w:hAnsi="Tahoma" w:cs="Tahoma"/>
          <w:sz w:val="20"/>
        </w:rPr>
        <w:t>2.</w:t>
      </w:r>
      <w:r>
        <w:rPr>
          <w:rFonts w:ascii="Tahoma" w:eastAsia="Calibri" w:hAnsi="Tahoma" w:cs="Tahoma"/>
          <w:sz w:val="20"/>
        </w:rPr>
        <w:t>3.3</w:t>
      </w:r>
      <w:r w:rsidRPr="00A704AA">
        <w:rPr>
          <w:rFonts w:ascii="Tahoma" w:eastAsia="Calibri" w:hAnsi="Tahoma" w:cs="Tahoma"/>
          <w:sz w:val="20"/>
        </w:rPr>
        <w:t xml:space="preserve">. </w:t>
      </w:r>
      <w:r>
        <w:rPr>
          <w:rFonts w:ascii="Tahoma" w:eastAsia="Calibri" w:hAnsi="Tahoma" w:cs="Tahoma"/>
          <w:sz w:val="20"/>
        </w:rPr>
        <w:t>П</w:t>
      </w:r>
      <w:r w:rsidRPr="00A704AA">
        <w:rPr>
          <w:rFonts w:ascii="Tahoma" w:eastAsia="Calibri" w:hAnsi="Tahoma" w:cs="Tahoma"/>
          <w:sz w:val="20"/>
        </w:rPr>
        <w:t xml:space="preserve">роводить мониторинг тепловых нагрузок, установленных в настоящем договоре, в т.ч. при наличии жалоб </w:t>
      </w:r>
      <w:r>
        <w:rPr>
          <w:rFonts w:ascii="Tahoma" w:eastAsia="Calibri" w:hAnsi="Tahoma" w:cs="Tahoma"/>
          <w:sz w:val="20"/>
        </w:rPr>
        <w:t>П</w:t>
      </w:r>
      <w:r w:rsidRPr="00A704AA">
        <w:rPr>
          <w:rFonts w:ascii="Tahoma" w:eastAsia="Calibri" w:hAnsi="Tahoma" w:cs="Tahoma"/>
          <w:sz w:val="20"/>
        </w:rPr>
        <w:t>отребителя на поставку некачественн</w:t>
      </w:r>
      <w:r>
        <w:rPr>
          <w:rFonts w:ascii="Tahoma" w:eastAsia="Calibri" w:hAnsi="Tahoma" w:cs="Tahoma"/>
          <w:sz w:val="20"/>
        </w:rPr>
        <w:t>ых</w:t>
      </w:r>
      <w:r w:rsidRPr="00A704AA">
        <w:rPr>
          <w:rFonts w:ascii="Tahoma" w:eastAsia="Calibri" w:hAnsi="Tahoma" w:cs="Tahoma"/>
          <w:sz w:val="20"/>
        </w:rPr>
        <w:t xml:space="preserve"> </w:t>
      </w:r>
      <w:r>
        <w:rPr>
          <w:rFonts w:ascii="Tahoma" w:eastAsia="Calibri" w:hAnsi="Tahoma" w:cs="Tahoma"/>
          <w:sz w:val="20"/>
        </w:rPr>
        <w:t>энергетических ресурсов</w:t>
      </w:r>
      <w:r w:rsidRPr="00A704AA">
        <w:rPr>
          <w:rFonts w:ascii="Tahoma" w:eastAsia="Calibri" w:hAnsi="Tahoma" w:cs="Tahoma"/>
          <w:sz w:val="20"/>
        </w:rPr>
        <w:t xml:space="preserve"> и несоблюдении потребителем величины установленной либо измененной максимальной тепловой нагрузки, в иных случаях, предусмотренных законодательством РФ. </w:t>
      </w:r>
    </w:p>
    <w:p w14:paraId="776FE0AB" w14:textId="77777777" w:rsidR="0009390E" w:rsidRPr="00A704AA" w:rsidRDefault="0009390E" w:rsidP="0009390E">
      <w:pPr>
        <w:widowControl/>
        <w:overflowPunct/>
        <w:ind w:firstLine="540"/>
        <w:jc w:val="both"/>
        <w:rPr>
          <w:rFonts w:ascii="Tahoma" w:eastAsia="Calibri" w:hAnsi="Tahoma" w:cs="Tahoma"/>
          <w:sz w:val="20"/>
        </w:rPr>
      </w:pPr>
      <w:r>
        <w:rPr>
          <w:rFonts w:ascii="Tahoma" w:eastAsia="Calibri" w:hAnsi="Tahoma" w:cs="Tahoma"/>
          <w:sz w:val="20"/>
        </w:rPr>
        <w:t>2.3.4. П</w:t>
      </w:r>
      <w:r w:rsidRPr="00A704AA">
        <w:rPr>
          <w:rFonts w:ascii="Tahoma" w:eastAsia="Calibri" w:hAnsi="Tahoma" w:cs="Tahoma"/>
          <w:sz w:val="20"/>
        </w:rPr>
        <w:t xml:space="preserve">ри выявлении факта изменения величин тепловых нагрузок, установленных в настоящем договоре, осуществлять расчеты за </w:t>
      </w:r>
      <w:r>
        <w:rPr>
          <w:rFonts w:ascii="Tahoma" w:eastAsia="Calibri" w:hAnsi="Tahoma" w:cs="Tahoma"/>
          <w:sz w:val="20"/>
        </w:rPr>
        <w:t>энергетические ресурсы</w:t>
      </w:r>
      <w:r w:rsidRPr="00A704AA">
        <w:rPr>
          <w:rFonts w:ascii="Tahoma" w:eastAsia="Calibri" w:hAnsi="Tahoma" w:cs="Tahoma"/>
          <w:sz w:val="20"/>
        </w:rPr>
        <w:t xml:space="preserve"> с Потребителем на основе величины тепловой нагрузки, которая была установлена в результате мониторинга (контроля), с расчетного периода, в котором был установлен данный факт. </w:t>
      </w:r>
    </w:p>
    <w:p w14:paraId="1A0B0233" w14:textId="3C660766" w:rsidR="0009390E" w:rsidRDefault="0009390E" w:rsidP="0009390E">
      <w:pPr>
        <w:widowControl/>
        <w:overflowPunct/>
        <w:ind w:firstLine="540"/>
        <w:jc w:val="both"/>
        <w:rPr>
          <w:rFonts w:ascii="Tahoma" w:eastAsia="Calibri" w:hAnsi="Tahoma" w:cs="Tahoma"/>
          <w:sz w:val="20"/>
        </w:rPr>
      </w:pPr>
      <w:r w:rsidRPr="00A704AA">
        <w:rPr>
          <w:rFonts w:ascii="Tahoma" w:eastAsia="Calibri" w:hAnsi="Tahoma" w:cs="Tahoma"/>
          <w:sz w:val="20"/>
        </w:rPr>
        <w:t xml:space="preserve">Внесение в настоящий договор данных об изменении установленных договором тепловых нагрузок, определенных на основании данных мониторинга, оформляется дополнительным соглашением к настоящему договору. В случае </w:t>
      </w:r>
      <w:r>
        <w:rPr>
          <w:rFonts w:ascii="Tahoma" w:eastAsia="Calibri" w:hAnsi="Tahoma" w:cs="Tahoma"/>
          <w:sz w:val="20"/>
        </w:rPr>
        <w:t>неполучения</w:t>
      </w:r>
      <w:r w:rsidRPr="00A704AA">
        <w:rPr>
          <w:rFonts w:ascii="Tahoma" w:eastAsia="Calibri" w:hAnsi="Tahoma" w:cs="Tahoma"/>
          <w:sz w:val="20"/>
        </w:rPr>
        <w:t xml:space="preserve"> </w:t>
      </w:r>
      <w:r>
        <w:rPr>
          <w:rFonts w:ascii="Tahoma" w:eastAsia="Calibri" w:hAnsi="Tahoma" w:cs="Tahoma"/>
          <w:sz w:val="20"/>
        </w:rPr>
        <w:t>Т</w:t>
      </w:r>
      <w:r w:rsidRPr="00A704AA">
        <w:rPr>
          <w:rFonts w:ascii="Tahoma" w:eastAsia="Calibri" w:hAnsi="Tahoma" w:cs="Tahoma"/>
          <w:sz w:val="20"/>
        </w:rPr>
        <w:t>еплоснабжающей организаци</w:t>
      </w:r>
      <w:r>
        <w:rPr>
          <w:rFonts w:ascii="Tahoma" w:eastAsia="Calibri" w:hAnsi="Tahoma" w:cs="Tahoma"/>
          <w:sz w:val="20"/>
        </w:rPr>
        <w:t>ей</w:t>
      </w:r>
      <w:r w:rsidRPr="00A704AA">
        <w:rPr>
          <w:rFonts w:ascii="Tahoma" w:eastAsia="Calibri" w:hAnsi="Tahoma" w:cs="Tahoma"/>
          <w:sz w:val="20"/>
        </w:rPr>
        <w:t xml:space="preserve"> 1 экземпляра дополнительного соглашения к договору, устанавливающего измененные величины тепловых нагрузок, </w:t>
      </w:r>
      <w:r w:rsidRPr="00E9513A">
        <w:rPr>
          <w:rFonts w:ascii="Tahoma" w:hAnsi="Tahoma" w:cs="Tahoma"/>
          <w:sz w:val="20"/>
        </w:rPr>
        <w:t xml:space="preserve">или замечаний к нему </w:t>
      </w:r>
      <w:r w:rsidRPr="00A704AA">
        <w:rPr>
          <w:rFonts w:ascii="Tahoma" w:eastAsia="Calibri" w:hAnsi="Tahoma" w:cs="Tahoma"/>
          <w:sz w:val="20"/>
        </w:rPr>
        <w:t>в течение 10</w:t>
      </w:r>
      <w:r>
        <w:rPr>
          <w:rFonts w:ascii="Tahoma" w:eastAsia="Calibri" w:hAnsi="Tahoma" w:cs="Tahoma"/>
          <w:sz w:val="20"/>
        </w:rPr>
        <w:t xml:space="preserve"> рабочих </w:t>
      </w:r>
      <w:r w:rsidRPr="00A704AA">
        <w:rPr>
          <w:rFonts w:ascii="Tahoma" w:eastAsia="Calibri" w:hAnsi="Tahoma" w:cs="Tahoma"/>
          <w:sz w:val="20"/>
        </w:rPr>
        <w:t>дней с</w:t>
      </w:r>
      <w:r>
        <w:rPr>
          <w:rFonts w:ascii="Tahoma" w:eastAsia="Calibri" w:hAnsi="Tahoma" w:cs="Tahoma"/>
          <w:sz w:val="20"/>
        </w:rPr>
        <w:t>о дня поступления Потребителю</w:t>
      </w:r>
      <w:r w:rsidRPr="00A704AA">
        <w:rPr>
          <w:rFonts w:ascii="Tahoma" w:eastAsia="Calibri" w:hAnsi="Tahoma" w:cs="Tahoma"/>
          <w:sz w:val="20"/>
        </w:rPr>
        <w:t>, дополнительное соглашение к настоящему договору считается подписанным со стороны Потребителя без разногласий</w:t>
      </w:r>
      <w:r w:rsidR="00E8270A">
        <w:rPr>
          <w:rStyle w:val="ad"/>
          <w:rFonts w:ascii="Tahoma" w:eastAsia="Calibri" w:hAnsi="Tahoma" w:cs="Tahoma"/>
          <w:sz w:val="20"/>
        </w:rPr>
        <w:footnoteReference w:id="3"/>
      </w:r>
      <w:r w:rsidRPr="00A704AA">
        <w:rPr>
          <w:rFonts w:ascii="Tahoma" w:eastAsia="Calibri" w:hAnsi="Tahoma" w:cs="Tahoma"/>
          <w:sz w:val="20"/>
        </w:rPr>
        <w:t>.</w:t>
      </w:r>
    </w:p>
    <w:p w14:paraId="33601E98" w14:textId="77777777" w:rsidR="0009390E" w:rsidRPr="004B194A" w:rsidRDefault="0009390E" w:rsidP="0009390E">
      <w:pPr>
        <w:spacing w:after="120"/>
        <w:ind w:firstLine="539"/>
        <w:jc w:val="both"/>
        <w:rPr>
          <w:rFonts w:ascii="Tahoma" w:eastAsia="Calibri" w:hAnsi="Tahoma" w:cs="Tahoma"/>
          <w:sz w:val="20"/>
        </w:rPr>
      </w:pPr>
      <w:r>
        <w:rPr>
          <w:rFonts w:ascii="Tahoma" w:eastAsia="Calibri" w:hAnsi="Tahoma" w:cs="Tahoma"/>
          <w:sz w:val="20"/>
        </w:rPr>
        <w:t>2.3.5</w:t>
      </w:r>
      <w:r w:rsidRPr="004B194A">
        <w:rPr>
          <w:rFonts w:ascii="Tahoma" w:eastAsia="Calibri" w:hAnsi="Tahoma" w:cs="Tahoma"/>
          <w:sz w:val="20"/>
        </w:rPr>
        <w:t xml:space="preserve">. </w:t>
      </w:r>
      <w:r>
        <w:rPr>
          <w:rFonts w:ascii="Tahoma" w:eastAsia="Calibri" w:hAnsi="Tahoma" w:cs="Tahoma"/>
          <w:sz w:val="20"/>
        </w:rPr>
        <w:t>В</w:t>
      </w:r>
      <w:r w:rsidRPr="004B194A">
        <w:rPr>
          <w:rFonts w:ascii="Tahoma" w:eastAsia="Calibri" w:hAnsi="Tahoma" w:cs="Tahoma"/>
          <w:sz w:val="20"/>
        </w:rPr>
        <w:t xml:space="preserve"> случаях, установленных действующим законодательством, произвести перерасчет обязательств </w:t>
      </w:r>
      <w:r>
        <w:rPr>
          <w:rFonts w:ascii="Tahoma" w:eastAsia="Calibri" w:hAnsi="Tahoma" w:cs="Tahoma"/>
          <w:sz w:val="20"/>
        </w:rPr>
        <w:t>П</w:t>
      </w:r>
      <w:r w:rsidRPr="004B194A">
        <w:rPr>
          <w:rFonts w:ascii="Tahoma" w:eastAsia="Calibri" w:hAnsi="Tahoma" w:cs="Tahoma"/>
          <w:sz w:val="20"/>
        </w:rPr>
        <w:t xml:space="preserve">отребителя по оплате за </w:t>
      </w:r>
      <w:r>
        <w:rPr>
          <w:rFonts w:ascii="Tahoma" w:eastAsia="Calibri" w:hAnsi="Tahoma" w:cs="Tahoma"/>
          <w:sz w:val="20"/>
        </w:rPr>
        <w:t>энергетические ресурсы</w:t>
      </w:r>
      <w:r w:rsidRPr="004B194A">
        <w:rPr>
          <w:rFonts w:ascii="Tahoma" w:eastAsia="Calibri" w:hAnsi="Tahoma" w:cs="Tahoma"/>
          <w:sz w:val="20"/>
        </w:rPr>
        <w:t xml:space="preserve"> за прошедшие расчетные периоды с даты проведения предшествующего мониторинга тепловых нагрузок на основе величины тепловой </w:t>
      </w:r>
      <w:r w:rsidRPr="00382F3B">
        <w:rPr>
          <w:rFonts w:ascii="Tahoma" w:hAnsi="Tahoma" w:cs="Tahoma"/>
          <w:sz w:val="20"/>
        </w:rPr>
        <w:t>нагрузки</w:t>
      </w:r>
      <w:r w:rsidRPr="004B194A">
        <w:rPr>
          <w:rFonts w:ascii="Tahoma" w:eastAsia="Calibri" w:hAnsi="Tahoma" w:cs="Tahoma"/>
          <w:sz w:val="20"/>
        </w:rPr>
        <w:t>, которая была установлена в результате контроля.</w:t>
      </w:r>
    </w:p>
    <w:p w14:paraId="09826C50" w14:textId="77777777" w:rsidR="0009390E" w:rsidRDefault="0009390E" w:rsidP="0009390E">
      <w:pPr>
        <w:ind w:firstLine="539"/>
        <w:jc w:val="both"/>
        <w:rPr>
          <w:rFonts w:ascii="Tahoma" w:hAnsi="Tahoma" w:cs="Tahoma"/>
          <w:sz w:val="20"/>
        </w:rPr>
      </w:pPr>
      <w:r>
        <w:rPr>
          <w:rFonts w:ascii="Tahoma" w:hAnsi="Tahoma" w:cs="Tahoma"/>
          <w:sz w:val="20"/>
        </w:rPr>
        <w:t xml:space="preserve">2.4. </w:t>
      </w:r>
      <w:r>
        <w:rPr>
          <w:rFonts w:ascii="Tahoma" w:hAnsi="Tahoma" w:cs="Tahoma"/>
          <w:sz w:val="20"/>
          <w:u w:val="single"/>
        </w:rPr>
        <w:t>Потребитель вправе</w:t>
      </w:r>
      <w:r>
        <w:rPr>
          <w:rFonts w:ascii="Tahoma" w:hAnsi="Tahoma" w:cs="Tahoma"/>
          <w:sz w:val="20"/>
        </w:rPr>
        <w:t>:</w:t>
      </w:r>
    </w:p>
    <w:p w14:paraId="6B81EA4A" w14:textId="77777777" w:rsidR="0009390E" w:rsidRDefault="0009390E" w:rsidP="0009390E">
      <w:pPr>
        <w:ind w:firstLine="539"/>
        <w:jc w:val="both"/>
        <w:rPr>
          <w:rFonts w:ascii="Tahoma" w:hAnsi="Tahoma" w:cs="Tahoma"/>
          <w:sz w:val="20"/>
        </w:rPr>
      </w:pPr>
      <w:r>
        <w:rPr>
          <w:rFonts w:ascii="Tahoma" w:hAnsi="Tahoma" w:cs="Tahoma"/>
          <w:sz w:val="20"/>
        </w:rPr>
        <w:t>2.4.1. Получать энергетические ресурсы в количестве, режиме и с качеством, указанными в Приложении №1 к настоящему Договору.</w:t>
      </w:r>
    </w:p>
    <w:p w14:paraId="7205FFAF" w14:textId="77777777" w:rsidR="0009390E" w:rsidRDefault="0009390E" w:rsidP="0009390E">
      <w:pPr>
        <w:spacing w:before="120"/>
        <w:jc w:val="center"/>
        <w:rPr>
          <w:rFonts w:ascii="Tahoma" w:hAnsi="Tahoma" w:cs="Tahoma"/>
          <w:b/>
          <w:sz w:val="20"/>
        </w:rPr>
      </w:pPr>
      <w:r>
        <w:rPr>
          <w:rFonts w:ascii="Tahoma" w:hAnsi="Tahoma" w:cs="Tahoma"/>
          <w:b/>
          <w:sz w:val="20"/>
        </w:rPr>
        <w:t>3. Учет потребленных энергетических ресурсов</w:t>
      </w:r>
    </w:p>
    <w:p w14:paraId="6B2EBE81" w14:textId="77777777" w:rsidR="0009390E" w:rsidRDefault="0009390E" w:rsidP="0009390E">
      <w:pPr>
        <w:ind w:firstLine="539"/>
        <w:jc w:val="both"/>
        <w:rPr>
          <w:rFonts w:ascii="Tahoma" w:hAnsi="Tahoma" w:cs="Tahoma"/>
          <w:sz w:val="20"/>
        </w:rPr>
      </w:pPr>
      <w:r>
        <w:rPr>
          <w:rFonts w:ascii="Tahoma" w:hAnsi="Tahoma" w:cs="Tahoma"/>
          <w:sz w:val="20"/>
        </w:rPr>
        <w:t>3.1. Коммерческий учет тепловой энергии, теплоносителя за исключением порядка определения объема, осуществляется в соответствии с требованиями утвержденных Правил коммерческого учета тепловой энергии, теплоносителя и Методики осуществления коммерческого учета тепловой энергии, теплоносителя.</w:t>
      </w:r>
    </w:p>
    <w:p w14:paraId="7B4F4449" w14:textId="77777777" w:rsidR="0009390E" w:rsidRDefault="0009390E" w:rsidP="0009390E">
      <w:pPr>
        <w:ind w:firstLine="539"/>
        <w:jc w:val="both"/>
        <w:rPr>
          <w:rFonts w:ascii="Tahoma" w:hAnsi="Tahoma" w:cs="Tahoma"/>
          <w:sz w:val="20"/>
        </w:rPr>
      </w:pPr>
      <w:r>
        <w:rPr>
          <w:rFonts w:ascii="Tahoma" w:hAnsi="Tahoma" w:cs="Tahoma"/>
          <w:sz w:val="20"/>
        </w:rPr>
        <w:t xml:space="preserve">3.2. Учет количества потребленных энергетических ресурсов осуществляется по допущенным в эксплуатацию представителем Теплоснабжающей организацией приборам учета Потребителя, указанным в Приложении №5 к настоящему Договору, если иное не установлено Правилами предоставления коммунальных услуг собственникам и пользователям помещений в многоквартирных домах и жилых домов, утв. </w:t>
      </w:r>
      <w:r>
        <w:rPr>
          <w:rFonts w:ascii="Tahoma" w:hAnsi="Tahoma" w:cs="Tahoma"/>
          <w:sz w:val="20"/>
        </w:rPr>
        <w:lastRenderedPageBreak/>
        <w:t xml:space="preserve">Постановлением Правительства РФ от 06.05.2011 № 354. </w:t>
      </w:r>
    </w:p>
    <w:p w14:paraId="2AFB943D" w14:textId="77777777" w:rsidR="0009390E" w:rsidRDefault="0009390E" w:rsidP="0009390E">
      <w:pPr>
        <w:ind w:firstLine="539"/>
        <w:jc w:val="both"/>
        <w:rPr>
          <w:rFonts w:ascii="Tahoma" w:hAnsi="Tahoma" w:cs="Tahoma"/>
          <w:sz w:val="20"/>
        </w:rPr>
      </w:pPr>
      <w:r>
        <w:rPr>
          <w:rFonts w:ascii="Tahoma" w:hAnsi="Tahoma" w:cs="Tahoma"/>
          <w:sz w:val="20"/>
        </w:rPr>
        <w:t>3.3. При отсутствии у Потребителя в точках поставки приборов учета, а также в случае неисправности приборов учета, либо при нарушении установленных договором сроков предоставления показаний приборов учета, являющихся собственностью Потребителя, количество энергетических ресурсов, потребленных Потребителем, определяется Теплоснабжающей организацией в соответствии с Правилами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06.05.2011 № 354 в части отопления, а в части горячего водоснабжения в соответствии с Федеральным законом «О теплоснабжении».</w:t>
      </w:r>
    </w:p>
    <w:p w14:paraId="1072BB69" w14:textId="77777777" w:rsidR="0009390E" w:rsidRDefault="0009390E" w:rsidP="0009390E">
      <w:pPr>
        <w:ind w:firstLine="539"/>
        <w:jc w:val="both"/>
        <w:rPr>
          <w:rFonts w:ascii="Tahoma" w:hAnsi="Tahoma" w:cs="Tahoma"/>
          <w:sz w:val="20"/>
        </w:rPr>
      </w:pPr>
      <w:r>
        <w:rPr>
          <w:rFonts w:ascii="Tahoma" w:hAnsi="Tahoma" w:cs="Tahoma"/>
          <w:sz w:val="20"/>
        </w:rPr>
        <w:t xml:space="preserve"> 3.4. При установке прибора учета на несколько объектов теплоснабжения, принадлежащих разным лицам, количество потребленных энергетических ресурсов каждым из указанных лиц определяется исходя из показаний прибора учета пропорционально мощности теплопринимающего устройства объектов теплоснабжения каждого из этих лиц, а при невозможности определения мощности – пропорционально площади помещений их объектов теплоснабжения, если иное не установлено соглашением между ними.</w:t>
      </w:r>
    </w:p>
    <w:p w14:paraId="1C8C570E" w14:textId="77777777" w:rsidR="0009390E" w:rsidRDefault="0009390E" w:rsidP="0009390E">
      <w:pPr>
        <w:ind w:firstLine="539"/>
        <w:jc w:val="both"/>
        <w:rPr>
          <w:rFonts w:ascii="Tahoma" w:hAnsi="Tahoma" w:cs="Tahoma"/>
          <w:sz w:val="20"/>
        </w:rPr>
      </w:pPr>
      <w:r>
        <w:rPr>
          <w:rFonts w:ascii="Tahoma" w:hAnsi="Tahoma" w:cs="Tahoma"/>
          <w:sz w:val="20"/>
        </w:rPr>
        <w:t>3.5. Учет количества потребленных энергетических ресурсов для целей осуществления расчетов за горячую воду должен обеспечивать отдельное определение объемов тепловой энергии и теплоносителя, расходуемых на нужды горячего водоснабжения объектов Потребителя.</w:t>
      </w:r>
    </w:p>
    <w:p w14:paraId="4EF4787F" w14:textId="77777777" w:rsidR="0009390E" w:rsidRDefault="0009390E" w:rsidP="0009390E">
      <w:pPr>
        <w:pStyle w:val="ab"/>
        <w:tabs>
          <w:tab w:val="left" w:pos="900"/>
        </w:tabs>
        <w:ind w:firstLine="539"/>
        <w:rPr>
          <w:rFonts w:ascii="Tahoma" w:hAnsi="Tahoma" w:cs="Tahoma"/>
          <w:szCs w:val="20"/>
        </w:rPr>
      </w:pPr>
      <w:r>
        <w:rPr>
          <w:rFonts w:ascii="Tahoma" w:hAnsi="Tahoma" w:cs="Tahoma"/>
          <w:szCs w:val="20"/>
        </w:rPr>
        <w:t xml:space="preserve">3.6. При размещении приборов учета не на границе балансовой принадлежности тепловых сетей, расчет количества учтенной ими энергии увеличивается (в случае установки приборов учета на сетях Потребителя после границы балансовой принадлежности Сторон) или уменьшается (в случае установки приборов учета на сетях Теплоснабжающей организации до границы балансовой принадлежности Сторон) на величину тепловых потерь в трубопроводах и утечек в сети от границы балансовой принадлежности Сторон до места установки приборов учета. Величина потерь рассчитывается в соответствии с Порядком определения нормативов технологических потерь при передаче тепловой энергии, теплоносителя (утв. приказом Минэнерго России № 325 от 30.12.2008 г.). </w:t>
      </w:r>
    </w:p>
    <w:p w14:paraId="13BF73C2" w14:textId="77777777" w:rsidR="0009390E" w:rsidRDefault="0009390E" w:rsidP="0009390E">
      <w:pPr>
        <w:pStyle w:val="ab"/>
        <w:tabs>
          <w:tab w:val="left" w:pos="900"/>
        </w:tabs>
        <w:ind w:firstLine="539"/>
        <w:rPr>
          <w:rFonts w:ascii="Tahoma" w:hAnsi="Tahoma" w:cs="Tahoma"/>
          <w:color w:val="FF0000"/>
          <w:szCs w:val="20"/>
        </w:rPr>
      </w:pPr>
      <w:r>
        <w:rPr>
          <w:rFonts w:ascii="Tahoma" w:hAnsi="Tahoma" w:cs="Tahoma"/>
          <w:szCs w:val="20"/>
        </w:rPr>
        <w:t>Объем тепловых потерь определяется в соответствии с Приложением № 6 к настоящему Договору.</w:t>
      </w:r>
      <w:r>
        <w:rPr>
          <w:rFonts w:ascii="Tahoma" w:hAnsi="Tahoma" w:cs="Tahoma"/>
          <w:color w:val="FF0000"/>
        </w:rPr>
        <w:t xml:space="preserve"> (данный пункт подлежит включению в договор в случае наличия у Потребителя отдельного теплового ввода, присоединенного к тепловым сетям Теплоснабжающей организации) </w:t>
      </w:r>
    </w:p>
    <w:p w14:paraId="32C8A83A" w14:textId="77777777" w:rsidR="0009390E" w:rsidRDefault="0009390E" w:rsidP="0009390E">
      <w:pPr>
        <w:ind w:firstLine="539"/>
        <w:jc w:val="both"/>
        <w:rPr>
          <w:rFonts w:ascii="Tahoma" w:hAnsi="Tahoma" w:cs="Tahoma"/>
          <w:sz w:val="20"/>
        </w:rPr>
      </w:pPr>
      <w:r>
        <w:rPr>
          <w:rFonts w:ascii="Tahoma" w:hAnsi="Tahoma" w:cs="Tahoma"/>
          <w:sz w:val="20"/>
        </w:rPr>
        <w:t xml:space="preserve">3.7. Потребитель, имеющий приборы учета энергетических ресурсов представляет в Теплоснабжающую организацию ежемесячно, до 25 числа расчетного месяца, сведения о показаниях приборов учета снятых по состоянию на 23 - 25 число текущего месяца. </w:t>
      </w:r>
    </w:p>
    <w:p w14:paraId="56EA8F3D" w14:textId="77777777" w:rsidR="0009390E" w:rsidRDefault="0009390E" w:rsidP="0009390E">
      <w:pPr>
        <w:spacing w:before="120"/>
        <w:jc w:val="center"/>
        <w:rPr>
          <w:rFonts w:ascii="Tahoma" w:hAnsi="Tahoma" w:cs="Tahoma"/>
          <w:b/>
          <w:sz w:val="20"/>
        </w:rPr>
      </w:pPr>
      <w:r>
        <w:rPr>
          <w:rFonts w:ascii="Tahoma" w:hAnsi="Tahoma" w:cs="Tahoma"/>
          <w:b/>
          <w:sz w:val="20"/>
        </w:rPr>
        <w:t>4. Цена и порядок расчетов</w:t>
      </w:r>
    </w:p>
    <w:p w14:paraId="7F85ECA6" w14:textId="77777777" w:rsidR="0009390E" w:rsidRDefault="0009390E" w:rsidP="0009390E">
      <w:pPr>
        <w:ind w:firstLine="540"/>
        <w:jc w:val="both"/>
        <w:rPr>
          <w:rFonts w:ascii="Tahoma" w:hAnsi="Tahoma" w:cs="Tahoma"/>
          <w:sz w:val="20"/>
        </w:rPr>
      </w:pPr>
      <w:r>
        <w:rPr>
          <w:rFonts w:ascii="Tahoma" w:hAnsi="Tahoma" w:cs="Tahoma"/>
          <w:sz w:val="20"/>
        </w:rPr>
        <w:t>4.1. Потребитель оплачивает Теплоснабжающей организации в соответствии с законодательством РФ стоимость тепловой энергии (мощности) и невозвращенного теплоносителя;  стоимость горячей воды.</w:t>
      </w:r>
    </w:p>
    <w:p w14:paraId="4FD4A62C" w14:textId="77777777" w:rsidR="0009390E" w:rsidRDefault="0009390E" w:rsidP="0009390E">
      <w:pPr>
        <w:ind w:firstLine="540"/>
        <w:jc w:val="both"/>
        <w:rPr>
          <w:rFonts w:ascii="Tahoma" w:hAnsi="Tahoma" w:cs="Tahoma"/>
          <w:sz w:val="20"/>
        </w:rPr>
      </w:pPr>
      <w:r>
        <w:rPr>
          <w:rFonts w:ascii="Tahoma" w:hAnsi="Tahoma" w:cs="Tahoma"/>
          <w:sz w:val="20"/>
        </w:rPr>
        <w:t>Способ осуществления потребителями оплаты коммунальной услуги по отоплению определяется в соответствии с Правилами предоставления коммунальных услуг собственникам и пользователям помещений в многоквартирных домах и жилых домах, утв. Постановлением Правительства РФ от 06.05.2011 № 354 .</w:t>
      </w:r>
    </w:p>
    <w:p w14:paraId="2BF7C838" w14:textId="77777777" w:rsidR="0009390E" w:rsidRDefault="0009390E" w:rsidP="0009390E">
      <w:pPr>
        <w:jc w:val="both"/>
        <w:rPr>
          <w:rFonts w:ascii="Tahoma" w:hAnsi="Tahoma" w:cs="Tahoma"/>
          <w:sz w:val="20"/>
        </w:rPr>
      </w:pPr>
      <w:r>
        <w:rPr>
          <w:rFonts w:ascii="Tahoma" w:hAnsi="Tahoma" w:cs="Tahoma"/>
          <w:sz w:val="20"/>
        </w:rPr>
        <w:t xml:space="preserve">        4.2. Порядок оплаты за энергетические ресурсы установлен в Приложении №4 </w:t>
      </w:r>
      <w:r>
        <w:rPr>
          <w:rFonts w:ascii="Tahoma" w:hAnsi="Tahoma" w:cs="Tahoma"/>
          <w:sz w:val="20"/>
        </w:rPr>
        <w:lastRenderedPageBreak/>
        <w:t xml:space="preserve">к настоящему Договору. </w:t>
      </w:r>
    </w:p>
    <w:p w14:paraId="5BC8C4D7" w14:textId="77777777" w:rsidR="0009390E" w:rsidRDefault="0009390E" w:rsidP="0009390E">
      <w:pPr>
        <w:pStyle w:val="ab"/>
        <w:ind w:firstLine="540"/>
        <w:rPr>
          <w:rFonts w:ascii="Tahoma" w:hAnsi="Tahoma" w:cs="Tahoma"/>
          <w:szCs w:val="20"/>
        </w:rPr>
      </w:pPr>
      <w:r>
        <w:rPr>
          <w:rFonts w:ascii="Tahoma" w:hAnsi="Tahoma" w:cs="Tahoma"/>
          <w:szCs w:val="20"/>
        </w:rPr>
        <w:t xml:space="preserve">4.3 </w:t>
      </w:r>
      <w:r w:rsidRPr="00FA1FB7">
        <w:rPr>
          <w:rFonts w:ascii="Tahoma" w:hAnsi="Tahoma" w:cs="Tahoma"/>
          <w:szCs w:val="20"/>
        </w:rPr>
        <w:t xml:space="preserve">Теплоснабжающая организация оформляет </w:t>
      </w:r>
      <w:r>
        <w:rPr>
          <w:rFonts w:ascii="Tahoma" w:hAnsi="Tahoma" w:cs="Tahoma"/>
          <w:szCs w:val="20"/>
        </w:rPr>
        <w:t>А</w:t>
      </w:r>
      <w:r w:rsidRPr="00FA1FB7">
        <w:rPr>
          <w:rFonts w:ascii="Tahoma" w:hAnsi="Tahoma" w:cs="Tahoma"/>
          <w:szCs w:val="20"/>
        </w:rPr>
        <w:t>кт поданной–принятой тепловой энергии</w:t>
      </w:r>
      <w:r>
        <w:rPr>
          <w:rFonts w:ascii="Tahoma" w:hAnsi="Tahoma" w:cs="Tahoma"/>
          <w:szCs w:val="20"/>
        </w:rPr>
        <w:t xml:space="preserve"> и горячей воды</w:t>
      </w:r>
      <w:r w:rsidRPr="00FA1FB7">
        <w:rPr>
          <w:rFonts w:ascii="Tahoma" w:hAnsi="Tahoma" w:cs="Tahoma"/>
          <w:szCs w:val="20"/>
        </w:rPr>
        <w:t xml:space="preserve"> за фактически принятое количество </w:t>
      </w:r>
      <w:r>
        <w:rPr>
          <w:rFonts w:ascii="Tahoma" w:hAnsi="Tahoma" w:cs="Tahoma"/>
          <w:szCs w:val="20"/>
        </w:rPr>
        <w:t>энергетических ресурсов</w:t>
      </w:r>
      <w:r w:rsidRPr="00FA1FB7">
        <w:rPr>
          <w:rFonts w:ascii="Tahoma" w:hAnsi="Tahoma" w:cs="Tahoma"/>
          <w:szCs w:val="20"/>
        </w:rPr>
        <w:t xml:space="preserve"> и счет–фактуру.</w:t>
      </w:r>
    </w:p>
    <w:p w14:paraId="4034444C" w14:textId="77777777" w:rsidR="0009390E" w:rsidRDefault="0009390E" w:rsidP="0009390E">
      <w:pPr>
        <w:pStyle w:val="ab"/>
        <w:tabs>
          <w:tab w:val="left" w:pos="900"/>
        </w:tabs>
        <w:ind w:firstLine="540"/>
        <w:rPr>
          <w:rFonts w:ascii="Tahoma" w:hAnsi="Tahoma" w:cs="Tahoma"/>
          <w:szCs w:val="20"/>
        </w:rPr>
      </w:pPr>
      <w:r>
        <w:rPr>
          <w:rFonts w:ascii="Tahoma" w:hAnsi="Tahoma" w:cs="Tahoma"/>
          <w:szCs w:val="20"/>
        </w:rPr>
        <w:t>Потребитель обязан до 5 (пятого) числа месяца, следующего за расчетным, получить в Теплоснабжающей организации счет–фактуру и Акт поданной–принятой тепловой энергии и горячей воды, который в течение 3 (трех) рабочих дней со дня получения необходимо надлежащим образом оформить, подписать уполномоченными лицами и возвратить в Теплоснабжающую организацию.</w:t>
      </w:r>
    </w:p>
    <w:p w14:paraId="302CE96F" w14:textId="77777777" w:rsidR="0009390E" w:rsidRDefault="0009390E" w:rsidP="0009390E">
      <w:pPr>
        <w:pStyle w:val="ab"/>
        <w:tabs>
          <w:tab w:val="left" w:pos="900"/>
        </w:tabs>
        <w:ind w:firstLine="540"/>
        <w:rPr>
          <w:rFonts w:ascii="Tahoma" w:hAnsi="Tahoma" w:cs="Tahoma"/>
          <w:szCs w:val="20"/>
        </w:rPr>
      </w:pPr>
      <w:r>
        <w:rPr>
          <w:rFonts w:ascii="Tahoma" w:hAnsi="Tahoma" w:cs="Tahoma"/>
          <w:szCs w:val="20"/>
        </w:rPr>
        <w:t xml:space="preserve">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Акт поданной-принятой тепловой энергии и горячей воды, а также не представит мотивированных возражений на акт, считается, что энергетические ресурсы приняты без возражений и акт подписан Потребителем. </w:t>
      </w:r>
    </w:p>
    <w:p w14:paraId="46040849" w14:textId="77777777" w:rsidR="0009390E" w:rsidRDefault="0009390E" w:rsidP="0009390E">
      <w:pPr>
        <w:spacing w:before="120"/>
        <w:jc w:val="center"/>
        <w:rPr>
          <w:rFonts w:ascii="Tahoma" w:hAnsi="Tahoma" w:cs="Tahoma"/>
          <w:b/>
          <w:sz w:val="20"/>
        </w:rPr>
      </w:pPr>
      <w:r>
        <w:rPr>
          <w:rFonts w:ascii="Tahoma" w:hAnsi="Tahoma" w:cs="Tahoma"/>
          <w:b/>
          <w:sz w:val="20"/>
        </w:rPr>
        <w:t>5. Ответственность Сторон</w:t>
      </w:r>
    </w:p>
    <w:p w14:paraId="23BEC4DE" w14:textId="77777777" w:rsidR="0009390E" w:rsidRDefault="0009390E" w:rsidP="0009390E">
      <w:pPr>
        <w:widowControl/>
        <w:overflowPunct/>
        <w:ind w:firstLine="540"/>
        <w:jc w:val="both"/>
        <w:rPr>
          <w:rFonts w:ascii="Tahoma" w:hAnsi="Tahoma" w:cs="Tahoma"/>
          <w:sz w:val="20"/>
        </w:rPr>
      </w:pPr>
      <w:r>
        <w:rPr>
          <w:rFonts w:ascii="Tahoma" w:hAnsi="Tahoma" w:cs="Tahoma"/>
          <w:sz w:val="20"/>
        </w:rPr>
        <w:t>5.1. За нарушение обязательств по настоящему Договору (</w:t>
      </w:r>
      <w:r>
        <w:rPr>
          <w:rFonts w:ascii="Tahoma" w:eastAsia="Calibri" w:hAnsi="Tahoma" w:cs="Tahoma"/>
          <w:sz w:val="20"/>
        </w:rPr>
        <w:t xml:space="preserve">в том числе за несоблюдение требований к параметрам качества теплоснабжения и горячего водоснабжения, нарушение режима потребления энергетических ресурсов, за нарушение условий о количестве, качестве и значениях термодинамических параметров возвращаемого теплоносителя) </w:t>
      </w:r>
      <w:r>
        <w:rPr>
          <w:rFonts w:ascii="Tahoma" w:hAnsi="Tahoma" w:cs="Tahoma"/>
          <w:sz w:val="20"/>
        </w:rPr>
        <w:t>Стороны несут ответственность в соответствии с законодательством РФ.</w:t>
      </w:r>
    </w:p>
    <w:p w14:paraId="68934526" w14:textId="77777777" w:rsidR="0009390E" w:rsidRDefault="0009390E" w:rsidP="0009390E">
      <w:pPr>
        <w:ind w:firstLine="540"/>
        <w:jc w:val="both"/>
        <w:rPr>
          <w:rFonts w:ascii="Tahoma" w:hAnsi="Tahoma" w:cs="Tahoma"/>
          <w:sz w:val="20"/>
        </w:rPr>
      </w:pPr>
      <w:r>
        <w:rPr>
          <w:rFonts w:ascii="Tahoma" w:hAnsi="Tahoma" w:cs="Tahoma"/>
          <w:sz w:val="20"/>
        </w:rPr>
        <w:t xml:space="preserve">5.2. За нарушение обязательств по оплате (предварительной оплате) тепловой энергии (теплоносителя) Потребитель уплачивает Теплоснабжающей организации неустойку в соответствии с требованиями законодательства РФ. </w:t>
      </w:r>
    </w:p>
    <w:p w14:paraId="74D0AE19" w14:textId="77777777" w:rsidR="0009390E" w:rsidRDefault="0009390E" w:rsidP="0009390E">
      <w:pPr>
        <w:ind w:firstLine="540"/>
        <w:jc w:val="both"/>
        <w:rPr>
          <w:rFonts w:ascii="Tahoma" w:hAnsi="Tahoma" w:cs="Tahoma"/>
          <w:color w:val="FF0000"/>
          <w:sz w:val="20"/>
        </w:rPr>
      </w:pPr>
      <w:r>
        <w:rPr>
          <w:rFonts w:ascii="Tahoma" w:hAnsi="Tahoma" w:cs="Tahoma"/>
          <w:sz w:val="20"/>
        </w:rPr>
        <w:t xml:space="preserve">Уплата неустойки не освобождает Потребителя от исполнения обязанности, а также от возмещения Теплоснабжающей организации причиненных убытков. </w:t>
      </w:r>
    </w:p>
    <w:p w14:paraId="04B3F97C" w14:textId="77777777" w:rsidR="0009390E" w:rsidRDefault="0009390E" w:rsidP="0009390E">
      <w:pPr>
        <w:widowControl/>
        <w:overflowPunct/>
        <w:ind w:firstLine="567"/>
        <w:jc w:val="both"/>
        <w:rPr>
          <w:rFonts w:ascii="Tahoma" w:eastAsia="Calibri" w:hAnsi="Tahoma" w:cs="Tahoma"/>
          <w:sz w:val="20"/>
        </w:rPr>
      </w:pPr>
      <w:r>
        <w:rPr>
          <w:rFonts w:ascii="Tahoma" w:eastAsia="Calibri" w:hAnsi="Tahoma" w:cs="Tahoma"/>
          <w:sz w:val="20"/>
        </w:rPr>
        <w:t>5.3. При нарушении режима потребления тепловой энергии, в том числе превышении фактического объема потребления тепловой энергии и (или) теплоносителя над договорным объемом потребления исходя из договорной величины тепловой нагрузки, или отсутствии коммерческого учета тепловой энергии, теплоносителя в случаях, предусмотренных законодательством Российской Федерации, Потребитель обязан оплатить Теплоснабжающей организации объем сверхдоговорного, безучетного потребления или потребления с нарушением режима потребления с применением к тарифам в сфере теплоснабжения повышающих коэффициентов, установленных органом исполнительной власти субъекта Российской Федерации в области государственного регулирования тарифов.</w:t>
      </w:r>
    </w:p>
    <w:p w14:paraId="0776BC07" w14:textId="77777777" w:rsidR="0009390E" w:rsidRDefault="0009390E" w:rsidP="0009390E">
      <w:pPr>
        <w:spacing w:before="120"/>
        <w:jc w:val="center"/>
        <w:rPr>
          <w:rFonts w:ascii="Tahoma" w:hAnsi="Tahoma" w:cs="Tahoma"/>
          <w:b/>
          <w:sz w:val="20"/>
        </w:rPr>
      </w:pPr>
      <w:r>
        <w:rPr>
          <w:rFonts w:ascii="Tahoma" w:hAnsi="Tahoma" w:cs="Tahoma"/>
          <w:b/>
          <w:sz w:val="20"/>
        </w:rPr>
        <w:t>6. Порядок разрешения споров</w:t>
      </w:r>
    </w:p>
    <w:p w14:paraId="711811EF" w14:textId="77777777" w:rsidR="0009390E" w:rsidRDefault="0009390E" w:rsidP="0009390E">
      <w:pPr>
        <w:ind w:firstLine="540"/>
        <w:jc w:val="both"/>
        <w:rPr>
          <w:rFonts w:ascii="Tahoma" w:hAnsi="Tahoma" w:cs="Tahoma"/>
          <w:sz w:val="20"/>
        </w:rPr>
      </w:pPr>
      <w:r>
        <w:rPr>
          <w:rFonts w:ascii="Tahoma" w:hAnsi="Tahoma" w:cs="Tahoma"/>
          <w:sz w:val="20"/>
        </w:rPr>
        <w:t>6.1. При разрешении возникающих из настоящего Договора споров, реализация мер по их досудебному урегулированию обязательна. Претензия направляется стороне, нарушившей обязательства, в письменной форме на юридический адрес, либо на адрес электронной почты, указанный в реквизитах сторон, либо по факсу. В этом случае спор может быть передан на рассмотрение Арбитражного суда _______________</w:t>
      </w:r>
      <w:r>
        <w:rPr>
          <w:rStyle w:val="ad"/>
          <w:rFonts w:ascii="Tahoma" w:hAnsi="Tahoma" w:cs="Tahoma"/>
          <w:sz w:val="20"/>
        </w:rPr>
        <w:footnoteReference w:id="4"/>
      </w:r>
      <w:r>
        <w:rPr>
          <w:rFonts w:ascii="Tahoma" w:hAnsi="Tahoma" w:cs="Tahoma"/>
          <w:sz w:val="20"/>
        </w:rPr>
        <w:t xml:space="preserve"> по истечении десяти календарных дней со дня направления претензии стороне, нарушившей обязательства.</w:t>
      </w:r>
    </w:p>
    <w:p w14:paraId="43750346" w14:textId="77777777" w:rsidR="0009390E" w:rsidRPr="008C4093" w:rsidRDefault="0009390E" w:rsidP="0009390E">
      <w:pPr>
        <w:ind w:firstLine="540"/>
        <w:jc w:val="both"/>
        <w:rPr>
          <w:rFonts w:ascii="Tahoma" w:hAnsi="Tahoma" w:cs="Tahoma"/>
          <w:sz w:val="20"/>
        </w:rPr>
      </w:pPr>
      <w:r w:rsidRPr="00B73CD2">
        <w:rPr>
          <w:rFonts w:ascii="Tahoma" w:hAnsi="Tahoma" w:cs="Tahoma"/>
          <w:sz w:val="20"/>
        </w:rPr>
        <w:t xml:space="preserve">Если одной из сторон настоящего договора является физическое лицо, не имеющее статуса индивидуального предпринимателя, претензия направляется в адрес </w:t>
      </w:r>
      <w:r w:rsidRPr="00B73CD2">
        <w:rPr>
          <w:rFonts w:ascii="Tahoma" w:hAnsi="Tahoma" w:cs="Tahoma"/>
          <w:sz w:val="20"/>
        </w:rPr>
        <w:lastRenderedPageBreak/>
        <w:t>такого лица на адрес для корреспонденции, либо на адрес электронной почты, указанный в реквизитах сторон, по истечении десяти календарных дней со дня направления претензии стороне, нарушившей обязательства, спор может быть передан на рассмотрение по выбору истца в суд общей юрисдикции по месту нахождения любой точки поставки из договора (нахождение теплопотребляющей установки), если иное не предусмотрено законодательством РФ.</w:t>
      </w:r>
    </w:p>
    <w:p w14:paraId="7B0B5B3C" w14:textId="77777777" w:rsidR="0009390E" w:rsidRDefault="0009390E" w:rsidP="0009390E">
      <w:pPr>
        <w:spacing w:before="120"/>
        <w:jc w:val="center"/>
        <w:rPr>
          <w:rFonts w:ascii="Tahoma" w:hAnsi="Tahoma" w:cs="Tahoma"/>
          <w:b/>
          <w:sz w:val="20"/>
        </w:rPr>
      </w:pPr>
      <w:r>
        <w:rPr>
          <w:rFonts w:ascii="Tahoma" w:hAnsi="Tahoma" w:cs="Tahoma"/>
          <w:b/>
          <w:sz w:val="20"/>
        </w:rPr>
        <w:t>7. Действие, изменение и расторжение Договора</w:t>
      </w:r>
    </w:p>
    <w:p w14:paraId="7DB7FF95" w14:textId="77777777" w:rsidR="0009390E" w:rsidRDefault="0009390E" w:rsidP="0009390E">
      <w:pPr>
        <w:ind w:firstLine="540"/>
        <w:jc w:val="both"/>
        <w:rPr>
          <w:rFonts w:ascii="Tahoma" w:hAnsi="Tahoma" w:cs="Tahoma"/>
          <w:sz w:val="20"/>
        </w:rPr>
      </w:pPr>
      <w:r>
        <w:rPr>
          <w:rFonts w:ascii="Tahoma" w:hAnsi="Tahoma" w:cs="Tahoma"/>
          <w:sz w:val="20"/>
        </w:rPr>
        <w:t xml:space="preserve">7.1. Настоящий Договор действует с ___ _______________ 20__г. по  ___ _______________ 20__г. включительно. </w:t>
      </w:r>
    </w:p>
    <w:p w14:paraId="16D501D3" w14:textId="77777777" w:rsidR="0009390E" w:rsidRDefault="0009390E" w:rsidP="0009390E">
      <w:pPr>
        <w:ind w:firstLine="540"/>
        <w:jc w:val="both"/>
        <w:rPr>
          <w:rFonts w:ascii="Tahoma" w:hAnsi="Tahoma" w:cs="Tahoma"/>
          <w:sz w:val="20"/>
        </w:rPr>
      </w:pPr>
      <w:r>
        <w:rPr>
          <w:rFonts w:ascii="Tahoma" w:hAnsi="Tahoma" w:cs="Tahoma"/>
          <w:sz w:val="20"/>
        </w:rPr>
        <w:t xml:space="preserve">Стороны договорились о том, что действие настоящего Договора распространяется на отношения Сторон, возникшие с «___» ____________________ г. </w:t>
      </w:r>
    </w:p>
    <w:p w14:paraId="04B3B786" w14:textId="77777777" w:rsidR="0009390E" w:rsidRDefault="0009390E" w:rsidP="0009390E">
      <w:pPr>
        <w:ind w:firstLine="540"/>
        <w:jc w:val="both"/>
        <w:rPr>
          <w:rFonts w:ascii="Tahoma" w:hAnsi="Tahoma" w:cs="Tahoma"/>
          <w:sz w:val="20"/>
        </w:rPr>
      </w:pPr>
      <w:r>
        <w:rPr>
          <w:rFonts w:ascii="Tahoma" w:hAnsi="Tahoma" w:cs="Tahoma"/>
          <w:sz w:val="20"/>
        </w:rPr>
        <w:t>7.2. Договор считается продленным на тот же срок и на тех же условиях, если не менее чем за месяц до окончания срока его действия ни одна из Сторон не заявит о прекращении, изменении Договора или о заключении нового договора.</w:t>
      </w:r>
    </w:p>
    <w:p w14:paraId="7D94482C" w14:textId="77777777" w:rsidR="0009390E" w:rsidRDefault="0009390E" w:rsidP="0009390E">
      <w:pPr>
        <w:spacing w:before="120"/>
        <w:jc w:val="center"/>
        <w:rPr>
          <w:rFonts w:ascii="Tahoma" w:hAnsi="Tahoma" w:cs="Tahoma"/>
          <w:b/>
          <w:sz w:val="20"/>
        </w:rPr>
      </w:pPr>
      <w:r>
        <w:rPr>
          <w:rFonts w:ascii="Tahoma" w:hAnsi="Tahoma" w:cs="Tahoma"/>
          <w:b/>
          <w:sz w:val="20"/>
        </w:rPr>
        <w:t>8. Заключительные положения</w:t>
      </w:r>
    </w:p>
    <w:p w14:paraId="3CA1BE8A" w14:textId="77777777" w:rsidR="0009390E" w:rsidRDefault="0009390E" w:rsidP="0009390E">
      <w:pPr>
        <w:ind w:firstLine="540"/>
        <w:jc w:val="both"/>
        <w:rPr>
          <w:rFonts w:ascii="Tahoma" w:hAnsi="Tahoma" w:cs="Tahoma"/>
          <w:sz w:val="20"/>
        </w:rPr>
      </w:pPr>
      <w:r>
        <w:rPr>
          <w:rFonts w:ascii="Tahoma" w:hAnsi="Tahoma" w:cs="Tahoma"/>
          <w:sz w:val="20"/>
        </w:rPr>
        <w:t>8.1. Стороны установили, что ответственными за исполнение настоящего Договора являются:</w:t>
      </w:r>
    </w:p>
    <w:p w14:paraId="24178608" w14:textId="77777777" w:rsidR="0009390E" w:rsidRDefault="0009390E" w:rsidP="0009390E">
      <w:pPr>
        <w:ind w:firstLine="540"/>
        <w:jc w:val="both"/>
        <w:rPr>
          <w:rFonts w:ascii="Tahoma" w:hAnsi="Tahoma" w:cs="Tahoma"/>
          <w:sz w:val="20"/>
        </w:rPr>
      </w:pPr>
      <w:r>
        <w:rPr>
          <w:rFonts w:ascii="Tahoma" w:hAnsi="Tahoma" w:cs="Tahoma"/>
          <w:sz w:val="20"/>
        </w:rPr>
        <w:t>- от Теплоснабжающей организации {Ф.И.О., телефон, электронная почта};</w:t>
      </w:r>
    </w:p>
    <w:p w14:paraId="357DA8D7" w14:textId="77777777" w:rsidR="0009390E" w:rsidRDefault="0009390E" w:rsidP="0009390E">
      <w:pPr>
        <w:ind w:firstLine="540"/>
        <w:jc w:val="both"/>
        <w:rPr>
          <w:rFonts w:ascii="Tahoma" w:hAnsi="Tahoma" w:cs="Tahoma"/>
          <w:sz w:val="20"/>
        </w:rPr>
      </w:pPr>
      <w:r>
        <w:rPr>
          <w:rFonts w:ascii="Tahoma" w:hAnsi="Tahoma" w:cs="Tahoma"/>
          <w:sz w:val="20"/>
        </w:rPr>
        <w:t>- от Потребителя {Ф.И.О., телефон, электронная почта}.</w:t>
      </w:r>
    </w:p>
    <w:p w14:paraId="30C301F8" w14:textId="77777777" w:rsidR="0009390E" w:rsidRDefault="0009390E" w:rsidP="0009390E">
      <w:pPr>
        <w:ind w:firstLine="539"/>
        <w:jc w:val="both"/>
        <w:rPr>
          <w:rFonts w:ascii="Tahoma" w:hAnsi="Tahoma" w:cs="Tahoma"/>
          <w:sz w:val="20"/>
        </w:rPr>
      </w:pPr>
      <w:r>
        <w:rPr>
          <w:rFonts w:ascii="Tahoma" w:hAnsi="Tahoma" w:cs="Tahoma"/>
          <w:sz w:val="20"/>
        </w:rPr>
        <w:t>8.2.</w:t>
      </w:r>
      <w:r>
        <w:rPr>
          <w:rStyle w:val="ad"/>
          <w:rFonts w:ascii="Tahoma" w:hAnsi="Tahoma" w:cs="Tahoma"/>
          <w:sz w:val="20"/>
        </w:rPr>
        <w:footnoteReference w:id="5"/>
      </w:r>
      <w:r>
        <w:rPr>
          <w:rFonts w:ascii="Tahoma" w:hAnsi="Tahoma" w:cs="Tahoma"/>
          <w:sz w:val="20"/>
        </w:rPr>
        <w:t xml:space="preserve"> Стороны пришли к согласию о возможности направления и получения документов, связанных с исполнением настоящего Договора (счетов, счетов-фактур, актов поданной–принятой тепловой энергии и горячей воды, фактически принятое количество тепловой энергии и горячей воды, актов сверок и иных документов) в электронном виде с использованием электронной цифровой подписи.</w:t>
      </w:r>
    </w:p>
    <w:p w14:paraId="442F53F8" w14:textId="77777777" w:rsidR="0009390E" w:rsidRDefault="0009390E" w:rsidP="0009390E">
      <w:pPr>
        <w:ind w:firstLine="539"/>
        <w:jc w:val="both"/>
        <w:rPr>
          <w:rFonts w:ascii="Tahoma" w:hAnsi="Tahoma" w:cs="Tahoma"/>
          <w:sz w:val="20"/>
        </w:rPr>
      </w:pPr>
      <w:r>
        <w:rPr>
          <w:rFonts w:ascii="Tahoma" w:hAnsi="Tahoma" w:cs="Tahoma"/>
          <w:sz w:val="20"/>
        </w:rPr>
        <w:t xml:space="preserve">8.2.1. </w:t>
      </w:r>
      <w:r w:rsidRPr="00A226D5">
        <w:rPr>
          <w:rFonts w:ascii="Tahoma" w:hAnsi="Tahoma" w:cs="Tahoma"/>
          <w:sz w:val="20"/>
        </w:rPr>
        <w:t xml:space="preserve">Исполнение/прекращение обязательств по настоящему </w:t>
      </w:r>
      <w:r>
        <w:rPr>
          <w:rFonts w:ascii="Tahoma" w:hAnsi="Tahoma" w:cs="Tahoma"/>
          <w:sz w:val="20"/>
        </w:rPr>
        <w:t>Договору</w:t>
      </w:r>
      <w:r w:rsidRPr="00A226D5">
        <w:rPr>
          <w:rFonts w:ascii="Tahoma" w:hAnsi="Tahoma" w:cs="Tahoma"/>
          <w:sz w:val="20"/>
        </w:rPr>
        <w:t xml:space="preserve"> (в т.ч. реализация расчетов) может производиться зачетом встречных однородных требований в порядке, установленном законодательством РФ.</w:t>
      </w:r>
    </w:p>
    <w:p w14:paraId="66B538DE" w14:textId="77777777" w:rsidR="0009390E" w:rsidRDefault="0009390E" w:rsidP="0009390E">
      <w:pPr>
        <w:ind w:firstLine="539"/>
        <w:jc w:val="both"/>
        <w:rPr>
          <w:rFonts w:ascii="Tahoma" w:hAnsi="Tahoma" w:cs="Tahoma"/>
          <w:sz w:val="20"/>
        </w:rPr>
      </w:pPr>
      <w:r>
        <w:rPr>
          <w:rFonts w:ascii="Tahoma" w:hAnsi="Tahoma" w:cs="Tahoma"/>
          <w:sz w:val="20"/>
        </w:rPr>
        <w:t xml:space="preserve">8.2.2. </w:t>
      </w:r>
      <w:r w:rsidRPr="00E429DE">
        <w:rPr>
          <w:rFonts w:ascii="Tahoma" w:hAnsi="Tahoma" w:cs="Tahoma"/>
          <w:sz w:val="20"/>
        </w:rPr>
        <w:t>Настоящий договор заключен в соответствии с положениями законов и иных правовых актов, действующих на момент его заключения. В случае принятия после заключения настоящего договора законов и (или) правовых актов, устанавливающих иные правила обязательные для Сторон, то установленные такими документами новые нормы подлежат применению по настоящему договору с момента их вступления в силу, если законом и (или) правовым актом не установлен иной срок.</w:t>
      </w:r>
    </w:p>
    <w:p w14:paraId="51538C71" w14:textId="77777777" w:rsidR="0009390E" w:rsidRDefault="0009390E" w:rsidP="0009390E">
      <w:pPr>
        <w:ind w:firstLine="539"/>
        <w:jc w:val="both"/>
        <w:rPr>
          <w:rFonts w:ascii="Tahoma" w:hAnsi="Tahoma" w:cs="Tahoma"/>
          <w:sz w:val="20"/>
        </w:rPr>
      </w:pPr>
      <w:r>
        <w:rPr>
          <w:rFonts w:ascii="Tahoma" w:hAnsi="Tahoma" w:cs="Tahoma"/>
          <w:sz w:val="20"/>
        </w:rPr>
        <w:t xml:space="preserve">8.3. Данный Договор составлен в двух экземплярах, один из которых находится в Теплоснабжающей организации, другой -  у Потребителя. </w:t>
      </w:r>
    </w:p>
    <w:p w14:paraId="0D3FA531" w14:textId="77777777" w:rsidR="0009390E" w:rsidRDefault="0009390E" w:rsidP="0009390E">
      <w:pPr>
        <w:ind w:firstLine="539"/>
        <w:jc w:val="both"/>
        <w:rPr>
          <w:rFonts w:ascii="Tahoma" w:hAnsi="Tahoma" w:cs="Tahoma"/>
          <w:sz w:val="20"/>
        </w:rPr>
      </w:pPr>
      <w:r>
        <w:rPr>
          <w:rFonts w:ascii="Tahoma" w:hAnsi="Tahoma" w:cs="Tahoma"/>
          <w:sz w:val="20"/>
        </w:rPr>
        <w:t>8.4.  Приложения к настоящему Договору являются неотъемлемой частью настоящего Договора.</w:t>
      </w:r>
    </w:p>
    <w:p w14:paraId="5DB10FFB" w14:textId="77777777" w:rsidR="0009390E" w:rsidRDefault="0009390E" w:rsidP="0009390E">
      <w:pPr>
        <w:spacing w:before="120"/>
        <w:rPr>
          <w:rFonts w:ascii="Tahoma" w:hAnsi="Tahoma" w:cs="Tahoma"/>
          <w:b/>
          <w:sz w:val="20"/>
        </w:rPr>
      </w:pPr>
      <w:r>
        <w:rPr>
          <w:rFonts w:ascii="Tahoma" w:hAnsi="Tahoma" w:cs="Tahoma"/>
          <w:b/>
          <w:sz w:val="20"/>
        </w:rPr>
        <w:t>ПЕРЕЧЕНЬ ПРИЛОЖЕНИЙ К ДОГОВОРУ:</w:t>
      </w:r>
    </w:p>
    <w:p w14:paraId="6CBEFF73" w14:textId="77777777" w:rsidR="0009390E" w:rsidRDefault="0009390E" w:rsidP="0009390E">
      <w:pPr>
        <w:tabs>
          <w:tab w:val="left" w:pos="851"/>
        </w:tabs>
        <w:ind w:firstLine="540"/>
        <w:jc w:val="both"/>
        <w:rPr>
          <w:rFonts w:ascii="Tahoma" w:hAnsi="Tahoma" w:cs="Tahoma"/>
          <w:sz w:val="20"/>
        </w:rPr>
      </w:pPr>
      <w:r>
        <w:rPr>
          <w:rFonts w:ascii="Tahoma" w:hAnsi="Tahoma" w:cs="Tahoma"/>
          <w:sz w:val="20"/>
        </w:rPr>
        <w:t>1. Договорное (плановое) количество потребления тепловой энергии (мощности) и теплоносителя, в том числе как горячей воды  (Приложение №1).</w:t>
      </w:r>
    </w:p>
    <w:p w14:paraId="765AD4DD" w14:textId="77777777" w:rsidR="0009390E" w:rsidRDefault="0009390E" w:rsidP="0009390E">
      <w:pPr>
        <w:ind w:firstLine="540"/>
        <w:jc w:val="both"/>
        <w:rPr>
          <w:rFonts w:ascii="Tahoma" w:hAnsi="Tahoma" w:cs="Tahoma"/>
          <w:sz w:val="20"/>
        </w:rPr>
      </w:pPr>
      <w:r>
        <w:rPr>
          <w:rFonts w:ascii="Tahoma" w:hAnsi="Tahoma" w:cs="Tahoma"/>
          <w:sz w:val="20"/>
        </w:rPr>
        <w:t>2. Акт разграничения балансовой принадлежности тепловых сетей и эксплуатационной ответственности Сторон (Приложение №2).</w:t>
      </w:r>
    </w:p>
    <w:p w14:paraId="15A50651" w14:textId="77777777" w:rsidR="0009390E" w:rsidRDefault="0009390E" w:rsidP="0009390E">
      <w:pPr>
        <w:ind w:firstLine="540"/>
        <w:jc w:val="both"/>
        <w:rPr>
          <w:rFonts w:ascii="Tahoma" w:hAnsi="Tahoma" w:cs="Tahoma"/>
          <w:sz w:val="20"/>
        </w:rPr>
      </w:pPr>
      <w:r>
        <w:rPr>
          <w:rFonts w:ascii="Tahoma" w:hAnsi="Tahoma" w:cs="Tahoma"/>
          <w:sz w:val="20"/>
        </w:rPr>
        <w:t>3. Перечень объектов Потребителя (Приложение №3).</w:t>
      </w:r>
    </w:p>
    <w:p w14:paraId="76F017C8" w14:textId="77777777" w:rsidR="0009390E" w:rsidRDefault="0009390E" w:rsidP="0009390E">
      <w:pPr>
        <w:ind w:firstLine="540"/>
        <w:jc w:val="both"/>
        <w:rPr>
          <w:rFonts w:ascii="Tahoma" w:hAnsi="Tahoma" w:cs="Tahoma"/>
          <w:sz w:val="20"/>
        </w:rPr>
      </w:pPr>
      <w:r>
        <w:rPr>
          <w:rFonts w:ascii="Tahoma" w:hAnsi="Tahoma" w:cs="Tahoma"/>
          <w:sz w:val="20"/>
        </w:rPr>
        <w:t>4. Порядок оплаты (Приложение №4).</w:t>
      </w:r>
    </w:p>
    <w:p w14:paraId="73CD42FF" w14:textId="77777777" w:rsidR="0009390E" w:rsidRDefault="0009390E" w:rsidP="0009390E">
      <w:pPr>
        <w:ind w:firstLine="540"/>
        <w:jc w:val="both"/>
        <w:rPr>
          <w:rFonts w:ascii="Tahoma" w:hAnsi="Tahoma" w:cs="Tahoma"/>
          <w:sz w:val="20"/>
        </w:rPr>
      </w:pPr>
      <w:r>
        <w:rPr>
          <w:rFonts w:ascii="Tahoma" w:hAnsi="Tahoma" w:cs="Tahoma"/>
          <w:sz w:val="20"/>
        </w:rPr>
        <w:lastRenderedPageBreak/>
        <w:t>5. Перечень коммерческих расчетных приборов узла учета и место их установки (Приложение №5);</w:t>
      </w:r>
    </w:p>
    <w:p w14:paraId="24902DD8" w14:textId="77777777" w:rsidR="0009390E" w:rsidRDefault="0009390E" w:rsidP="0009390E">
      <w:pPr>
        <w:pStyle w:val="ab"/>
        <w:tabs>
          <w:tab w:val="left" w:pos="900"/>
        </w:tabs>
        <w:ind w:firstLine="539"/>
        <w:rPr>
          <w:rFonts w:ascii="Tahoma" w:hAnsi="Tahoma" w:cs="Tahoma"/>
          <w:color w:val="FF0000"/>
          <w:szCs w:val="20"/>
        </w:rPr>
      </w:pPr>
      <w:r>
        <w:rPr>
          <w:rFonts w:ascii="Tahoma" w:hAnsi="Tahoma" w:cs="Tahoma"/>
        </w:rPr>
        <w:t>6. Расчет потерь тепловой энергии в тепловых сетях Потребителя и субабонентов (Приложение №7).</w:t>
      </w:r>
      <w:r>
        <w:rPr>
          <w:rFonts w:ascii="Tahoma" w:hAnsi="Tahoma" w:cs="Tahoma"/>
          <w:color w:val="FF0000"/>
        </w:rPr>
        <w:t xml:space="preserve"> (данное Приложение подлежит включению в договор в случае наличия у Потребителя отдельного теплового ввода, присоединенного к тепловым сетям Теплоснабжающей организации) </w:t>
      </w:r>
    </w:p>
    <w:p w14:paraId="4A3B7F06" w14:textId="77777777" w:rsidR="0009390E" w:rsidRDefault="0009390E" w:rsidP="0009390E">
      <w:pPr>
        <w:spacing w:before="120"/>
        <w:jc w:val="center"/>
        <w:rPr>
          <w:rFonts w:ascii="Tahoma" w:hAnsi="Tahoma" w:cs="Tahoma"/>
          <w:b/>
          <w:sz w:val="20"/>
        </w:rPr>
      </w:pPr>
      <w:r>
        <w:rPr>
          <w:rFonts w:ascii="Tahoma" w:hAnsi="Tahoma" w:cs="Tahoma"/>
          <w:b/>
          <w:sz w:val="20"/>
        </w:rPr>
        <w:t>9. Реквизиты и подписи Сторон</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0"/>
        <w:gridCol w:w="4860"/>
      </w:tblGrid>
      <w:tr w:rsidR="0009390E" w14:paraId="263D58AC" w14:textId="77777777" w:rsidTr="00A34B91">
        <w:trPr>
          <w:trHeight w:val="196"/>
        </w:trPr>
        <w:tc>
          <w:tcPr>
            <w:tcW w:w="5220" w:type="dxa"/>
            <w:tcBorders>
              <w:top w:val="single" w:sz="4" w:space="0" w:color="auto"/>
              <w:left w:val="single" w:sz="4" w:space="0" w:color="auto"/>
              <w:bottom w:val="single" w:sz="4" w:space="0" w:color="auto"/>
              <w:right w:val="single" w:sz="4" w:space="0" w:color="auto"/>
            </w:tcBorders>
            <w:shd w:val="clear" w:color="auto" w:fill="F3F3F3"/>
            <w:hideMark/>
          </w:tcPr>
          <w:p w14:paraId="6784F4ED" w14:textId="77777777" w:rsidR="0009390E" w:rsidRDefault="0009390E" w:rsidP="00A34B91">
            <w:pPr>
              <w:ind w:right="72"/>
              <w:jc w:val="center"/>
              <w:rPr>
                <w:rFonts w:ascii="Tahoma" w:hAnsi="Tahoma" w:cs="Tahoma"/>
                <w:sz w:val="20"/>
              </w:rPr>
            </w:pPr>
            <w:r>
              <w:rPr>
                <w:rFonts w:ascii="Tahoma" w:hAnsi="Tahoma" w:cs="Tahoma"/>
                <w:b/>
                <w:sz w:val="20"/>
              </w:rPr>
              <w:t xml:space="preserve"> Теплоснабжающая организация:</w:t>
            </w:r>
          </w:p>
        </w:tc>
        <w:tc>
          <w:tcPr>
            <w:tcW w:w="4860" w:type="dxa"/>
            <w:tcBorders>
              <w:top w:val="single" w:sz="4" w:space="0" w:color="auto"/>
              <w:left w:val="single" w:sz="4" w:space="0" w:color="auto"/>
              <w:bottom w:val="single" w:sz="4" w:space="0" w:color="auto"/>
              <w:right w:val="single" w:sz="4" w:space="0" w:color="auto"/>
            </w:tcBorders>
            <w:shd w:val="clear" w:color="auto" w:fill="F3F3F3"/>
            <w:hideMark/>
          </w:tcPr>
          <w:p w14:paraId="72B50994" w14:textId="77777777" w:rsidR="0009390E" w:rsidRDefault="0009390E" w:rsidP="00A34B91">
            <w:pPr>
              <w:ind w:right="72"/>
              <w:jc w:val="center"/>
              <w:rPr>
                <w:rFonts w:ascii="Tahoma" w:hAnsi="Tahoma" w:cs="Tahoma"/>
                <w:b/>
                <w:bCs/>
                <w:sz w:val="20"/>
              </w:rPr>
            </w:pPr>
            <w:r>
              <w:rPr>
                <w:rFonts w:ascii="Tahoma" w:hAnsi="Tahoma" w:cs="Tahoma"/>
                <w:b/>
                <w:bCs/>
                <w:sz w:val="20"/>
              </w:rPr>
              <w:t>Потребитель:</w:t>
            </w:r>
          </w:p>
        </w:tc>
      </w:tr>
      <w:tr w:rsidR="0009390E" w14:paraId="73F84345" w14:textId="77777777" w:rsidTr="00A34B91">
        <w:trPr>
          <w:trHeight w:val="263"/>
        </w:trPr>
        <w:tc>
          <w:tcPr>
            <w:tcW w:w="5220" w:type="dxa"/>
            <w:tcBorders>
              <w:top w:val="single" w:sz="4" w:space="0" w:color="auto"/>
              <w:left w:val="single" w:sz="4" w:space="0" w:color="auto"/>
              <w:bottom w:val="single" w:sz="4" w:space="0" w:color="auto"/>
              <w:right w:val="single" w:sz="4" w:space="0" w:color="auto"/>
            </w:tcBorders>
            <w:hideMark/>
          </w:tcPr>
          <w:p w14:paraId="1A7F7329" w14:textId="77777777" w:rsidR="0009390E" w:rsidRDefault="0009390E" w:rsidP="00A34B91">
            <w:pPr>
              <w:ind w:right="72"/>
              <w:rPr>
                <w:rFonts w:ascii="Tahoma" w:hAnsi="Tahoma" w:cs="Tahoma"/>
                <w:b/>
                <w:bCs/>
                <w:sz w:val="20"/>
              </w:rPr>
            </w:pPr>
            <w:r>
              <w:rPr>
                <w:rFonts w:ascii="Tahoma" w:hAnsi="Tahoma" w:cs="Tahoma"/>
                <w:b/>
                <w:bCs/>
                <w:sz w:val="20"/>
              </w:rPr>
              <w:t>Полное фирменное 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2671B9F9" w14:textId="77777777" w:rsidR="0009390E" w:rsidRDefault="0009390E" w:rsidP="00A34B91">
            <w:pPr>
              <w:ind w:right="72"/>
              <w:rPr>
                <w:rFonts w:ascii="Tahoma" w:hAnsi="Tahoma" w:cs="Tahoma"/>
                <w:b/>
                <w:bCs/>
                <w:sz w:val="20"/>
              </w:rPr>
            </w:pPr>
            <w:r>
              <w:rPr>
                <w:rFonts w:ascii="Tahoma" w:hAnsi="Tahoma" w:cs="Tahoma"/>
                <w:b/>
                <w:bCs/>
                <w:sz w:val="20"/>
              </w:rPr>
              <w:t>Полное фирменное наименование:</w:t>
            </w:r>
          </w:p>
        </w:tc>
      </w:tr>
      <w:tr w:rsidR="0009390E" w14:paraId="6EA14C3F" w14:textId="77777777" w:rsidTr="00A34B91">
        <w:tc>
          <w:tcPr>
            <w:tcW w:w="5220" w:type="dxa"/>
            <w:tcBorders>
              <w:top w:val="single" w:sz="4" w:space="0" w:color="auto"/>
              <w:left w:val="single" w:sz="4" w:space="0" w:color="auto"/>
              <w:bottom w:val="single" w:sz="4" w:space="0" w:color="auto"/>
              <w:right w:val="single" w:sz="4" w:space="0" w:color="auto"/>
            </w:tcBorders>
            <w:hideMark/>
          </w:tcPr>
          <w:p w14:paraId="1639A8A7" w14:textId="77777777" w:rsidR="0009390E" w:rsidRDefault="0009390E" w:rsidP="00A34B91">
            <w:pPr>
              <w:spacing w:before="100" w:beforeAutospacing="1" w:after="100" w:afterAutospacing="1"/>
              <w:ind w:right="72"/>
              <w:jc w:val="both"/>
              <w:rPr>
                <w:rFonts w:ascii="Tahoma" w:hAnsi="Tahoma" w:cs="Tahoma"/>
                <w:sz w:val="20"/>
              </w:rPr>
            </w:pPr>
            <w:r>
              <w:rPr>
                <w:rFonts w:ascii="Tahoma" w:hAnsi="Tahoma" w:cs="Tahoma"/>
                <w:b/>
                <w:bCs/>
                <w:sz w:val="20"/>
              </w:rPr>
              <w:t>ИНН:</w:t>
            </w:r>
            <w:r>
              <w:rPr>
                <w:rFonts w:ascii="Tahoma" w:hAnsi="Tahoma" w:cs="Tahoma"/>
                <w:sz w:val="20"/>
              </w:rPr>
              <w:t xml:space="preserve"> </w:t>
            </w:r>
          </w:p>
        </w:tc>
        <w:tc>
          <w:tcPr>
            <w:tcW w:w="4860" w:type="dxa"/>
            <w:tcBorders>
              <w:top w:val="single" w:sz="4" w:space="0" w:color="auto"/>
              <w:left w:val="single" w:sz="4" w:space="0" w:color="auto"/>
              <w:bottom w:val="single" w:sz="4" w:space="0" w:color="auto"/>
              <w:right w:val="single" w:sz="4" w:space="0" w:color="auto"/>
            </w:tcBorders>
            <w:hideMark/>
          </w:tcPr>
          <w:p w14:paraId="3D07C870" w14:textId="77777777" w:rsidR="0009390E" w:rsidRDefault="0009390E" w:rsidP="00A34B91">
            <w:pPr>
              <w:spacing w:before="100" w:beforeAutospacing="1" w:after="100" w:afterAutospacing="1"/>
              <w:ind w:right="72"/>
              <w:jc w:val="both"/>
              <w:rPr>
                <w:rFonts w:ascii="Tahoma" w:hAnsi="Tahoma" w:cs="Tahoma"/>
                <w:sz w:val="20"/>
              </w:rPr>
            </w:pPr>
            <w:r>
              <w:rPr>
                <w:rFonts w:ascii="Tahoma" w:hAnsi="Tahoma" w:cs="Tahoma"/>
                <w:b/>
                <w:bCs/>
                <w:sz w:val="20"/>
              </w:rPr>
              <w:t xml:space="preserve">ИНН: </w:t>
            </w:r>
          </w:p>
        </w:tc>
      </w:tr>
      <w:tr w:rsidR="0009390E" w14:paraId="0EB03CC6" w14:textId="77777777" w:rsidTr="00A34B91">
        <w:tc>
          <w:tcPr>
            <w:tcW w:w="5220" w:type="dxa"/>
            <w:tcBorders>
              <w:top w:val="single" w:sz="4" w:space="0" w:color="auto"/>
              <w:left w:val="single" w:sz="4" w:space="0" w:color="auto"/>
              <w:bottom w:val="single" w:sz="4" w:space="0" w:color="auto"/>
              <w:right w:val="single" w:sz="4" w:space="0" w:color="auto"/>
            </w:tcBorders>
            <w:hideMark/>
          </w:tcPr>
          <w:p w14:paraId="3CF70BBE" w14:textId="77777777" w:rsidR="0009390E" w:rsidRDefault="0009390E" w:rsidP="00A34B91">
            <w:pPr>
              <w:spacing w:before="100" w:beforeAutospacing="1" w:after="100" w:afterAutospacing="1"/>
              <w:ind w:right="72"/>
              <w:jc w:val="both"/>
              <w:rPr>
                <w:rFonts w:ascii="Tahoma" w:hAnsi="Tahoma" w:cs="Tahoma"/>
                <w:sz w:val="20"/>
              </w:rPr>
            </w:pPr>
            <w:r>
              <w:rPr>
                <w:rFonts w:ascii="Tahoma" w:hAnsi="Tahoma" w:cs="Tahoma"/>
                <w:b/>
                <w:bCs/>
                <w:sz w:val="20"/>
              </w:rPr>
              <w:t>КПП:</w:t>
            </w:r>
            <w:r>
              <w:rPr>
                <w:rFonts w:ascii="Tahoma" w:hAnsi="Tahoma" w:cs="Tahoma"/>
                <w:sz w:val="20"/>
              </w:rPr>
              <w:t xml:space="preserve"> </w:t>
            </w:r>
          </w:p>
        </w:tc>
        <w:tc>
          <w:tcPr>
            <w:tcW w:w="4860" w:type="dxa"/>
            <w:tcBorders>
              <w:top w:val="single" w:sz="4" w:space="0" w:color="auto"/>
              <w:left w:val="single" w:sz="4" w:space="0" w:color="auto"/>
              <w:bottom w:val="single" w:sz="4" w:space="0" w:color="auto"/>
              <w:right w:val="single" w:sz="4" w:space="0" w:color="auto"/>
            </w:tcBorders>
            <w:hideMark/>
          </w:tcPr>
          <w:p w14:paraId="6C8A3F6D" w14:textId="77777777" w:rsidR="0009390E" w:rsidRDefault="0009390E" w:rsidP="00A34B91">
            <w:pPr>
              <w:spacing w:before="100" w:beforeAutospacing="1" w:after="100" w:afterAutospacing="1"/>
              <w:ind w:right="72"/>
              <w:jc w:val="both"/>
              <w:rPr>
                <w:rFonts w:ascii="Tahoma" w:hAnsi="Tahoma" w:cs="Tahoma"/>
                <w:sz w:val="20"/>
              </w:rPr>
            </w:pPr>
            <w:r>
              <w:rPr>
                <w:rFonts w:ascii="Tahoma" w:hAnsi="Tahoma" w:cs="Tahoma"/>
                <w:b/>
                <w:bCs/>
                <w:sz w:val="20"/>
              </w:rPr>
              <w:t>КПП:</w:t>
            </w:r>
            <w:r>
              <w:rPr>
                <w:rFonts w:ascii="Tahoma" w:hAnsi="Tahoma" w:cs="Tahoma"/>
                <w:sz w:val="20"/>
              </w:rPr>
              <w:t xml:space="preserve"> </w:t>
            </w:r>
          </w:p>
        </w:tc>
      </w:tr>
      <w:tr w:rsidR="0009390E" w14:paraId="67C21A59" w14:textId="77777777" w:rsidTr="00A34B91">
        <w:tc>
          <w:tcPr>
            <w:tcW w:w="5220" w:type="dxa"/>
            <w:tcBorders>
              <w:top w:val="single" w:sz="4" w:space="0" w:color="auto"/>
              <w:left w:val="single" w:sz="4" w:space="0" w:color="auto"/>
              <w:bottom w:val="single" w:sz="4" w:space="0" w:color="auto"/>
              <w:right w:val="single" w:sz="4" w:space="0" w:color="auto"/>
            </w:tcBorders>
            <w:hideMark/>
          </w:tcPr>
          <w:p w14:paraId="1A183B4B" w14:textId="77777777" w:rsidR="0009390E" w:rsidRDefault="0009390E" w:rsidP="00A34B91">
            <w:pPr>
              <w:spacing w:before="100" w:beforeAutospacing="1" w:after="100" w:afterAutospacing="1"/>
              <w:ind w:right="72"/>
              <w:jc w:val="both"/>
              <w:rPr>
                <w:rFonts w:ascii="Tahoma" w:hAnsi="Tahoma" w:cs="Tahoma"/>
                <w:sz w:val="20"/>
              </w:rPr>
            </w:pPr>
            <w:r>
              <w:rPr>
                <w:rFonts w:ascii="Tahoma" w:hAnsi="Tahoma" w:cs="Tahoma"/>
                <w:b/>
                <w:bCs/>
                <w:sz w:val="20"/>
              </w:rPr>
              <w:t xml:space="preserve">ОГРН: </w:t>
            </w:r>
          </w:p>
        </w:tc>
        <w:tc>
          <w:tcPr>
            <w:tcW w:w="4860" w:type="dxa"/>
            <w:tcBorders>
              <w:top w:val="single" w:sz="4" w:space="0" w:color="auto"/>
              <w:left w:val="single" w:sz="4" w:space="0" w:color="auto"/>
              <w:bottom w:val="single" w:sz="4" w:space="0" w:color="auto"/>
              <w:right w:val="single" w:sz="4" w:space="0" w:color="auto"/>
            </w:tcBorders>
            <w:hideMark/>
          </w:tcPr>
          <w:p w14:paraId="2EA76B0A" w14:textId="77777777" w:rsidR="0009390E" w:rsidRDefault="0009390E" w:rsidP="00A34B91">
            <w:pPr>
              <w:spacing w:before="100" w:beforeAutospacing="1" w:after="100" w:afterAutospacing="1"/>
              <w:ind w:right="72"/>
              <w:jc w:val="both"/>
              <w:rPr>
                <w:rFonts w:ascii="Tahoma" w:hAnsi="Tahoma" w:cs="Tahoma"/>
                <w:sz w:val="20"/>
              </w:rPr>
            </w:pPr>
            <w:r>
              <w:rPr>
                <w:rFonts w:ascii="Tahoma" w:hAnsi="Tahoma" w:cs="Tahoma"/>
                <w:b/>
                <w:bCs/>
                <w:sz w:val="20"/>
              </w:rPr>
              <w:t xml:space="preserve">ОГРН: </w:t>
            </w:r>
          </w:p>
        </w:tc>
      </w:tr>
      <w:tr w:rsidR="0009390E" w14:paraId="35AAE626" w14:textId="77777777" w:rsidTr="00A34B91">
        <w:tc>
          <w:tcPr>
            <w:tcW w:w="5220" w:type="dxa"/>
            <w:tcBorders>
              <w:top w:val="single" w:sz="4" w:space="0" w:color="auto"/>
              <w:left w:val="single" w:sz="4" w:space="0" w:color="auto"/>
              <w:bottom w:val="single" w:sz="4" w:space="0" w:color="auto"/>
              <w:right w:val="single" w:sz="4" w:space="0" w:color="auto"/>
            </w:tcBorders>
          </w:tcPr>
          <w:p w14:paraId="1C79BF9F" w14:textId="77777777" w:rsidR="0009390E" w:rsidRPr="00A34B91" w:rsidRDefault="0009390E" w:rsidP="00A34B91">
            <w:pPr>
              <w:spacing w:before="100" w:beforeAutospacing="1" w:after="100" w:afterAutospacing="1"/>
              <w:ind w:right="72"/>
              <w:jc w:val="both"/>
              <w:rPr>
                <w:rFonts w:ascii="Tahoma" w:hAnsi="Tahoma"/>
                <w:b/>
                <w:sz w:val="20"/>
              </w:rPr>
            </w:pPr>
          </w:p>
        </w:tc>
        <w:tc>
          <w:tcPr>
            <w:tcW w:w="4860" w:type="dxa"/>
            <w:tcBorders>
              <w:top w:val="single" w:sz="4" w:space="0" w:color="auto"/>
              <w:left w:val="single" w:sz="4" w:space="0" w:color="auto"/>
              <w:bottom w:val="single" w:sz="4" w:space="0" w:color="auto"/>
              <w:right w:val="single" w:sz="4" w:space="0" w:color="auto"/>
            </w:tcBorders>
          </w:tcPr>
          <w:p w14:paraId="05B8F0D6" w14:textId="77777777" w:rsidR="0009390E" w:rsidRDefault="0009390E" w:rsidP="00A34B91">
            <w:pPr>
              <w:rPr>
                <w:rFonts w:ascii="Tahoma" w:hAnsi="Tahoma" w:cs="Tahoma"/>
                <w:bCs/>
                <w:sz w:val="20"/>
              </w:rPr>
            </w:pPr>
            <w:r>
              <w:rPr>
                <w:rFonts w:ascii="Tahoma" w:hAnsi="Tahoma" w:cs="Tahoma"/>
                <w:b/>
                <w:bCs/>
                <w:sz w:val="20"/>
              </w:rPr>
              <w:t>Паспорт (для ФЛ):</w:t>
            </w:r>
          </w:p>
          <w:p w14:paraId="22FBEC74" w14:textId="77777777" w:rsidR="0009390E" w:rsidRPr="00A34B91" w:rsidRDefault="0009390E" w:rsidP="00A34B91">
            <w:pPr>
              <w:spacing w:before="100" w:beforeAutospacing="1" w:after="100" w:afterAutospacing="1"/>
              <w:ind w:right="72"/>
              <w:jc w:val="both"/>
              <w:rPr>
                <w:rFonts w:ascii="Tahoma" w:hAnsi="Tahoma"/>
                <w:b/>
                <w:sz w:val="20"/>
              </w:rPr>
            </w:pPr>
            <w:r>
              <w:rPr>
                <w:rFonts w:ascii="Tahoma" w:hAnsi="Tahoma" w:cs="Tahoma"/>
                <w:b/>
                <w:bCs/>
                <w:sz w:val="20"/>
              </w:rPr>
              <w:t xml:space="preserve">Выдан: </w:t>
            </w:r>
          </w:p>
        </w:tc>
      </w:tr>
      <w:tr w:rsidR="0009390E" w14:paraId="160965AB" w14:textId="77777777" w:rsidTr="00A34B91">
        <w:trPr>
          <w:trHeight w:val="249"/>
        </w:trPr>
        <w:tc>
          <w:tcPr>
            <w:tcW w:w="5220" w:type="dxa"/>
            <w:tcBorders>
              <w:top w:val="single" w:sz="4" w:space="0" w:color="auto"/>
              <w:left w:val="single" w:sz="4" w:space="0" w:color="auto"/>
              <w:bottom w:val="single" w:sz="4" w:space="0" w:color="auto"/>
              <w:right w:val="single" w:sz="4" w:space="0" w:color="auto"/>
            </w:tcBorders>
          </w:tcPr>
          <w:p w14:paraId="784C08A2" w14:textId="77777777" w:rsidR="0009390E" w:rsidRDefault="0009390E" w:rsidP="00A34B91">
            <w:pPr>
              <w:ind w:right="74"/>
              <w:rPr>
                <w:rFonts w:ascii="Tahoma" w:hAnsi="Tahoma" w:cs="Tahoma"/>
                <w:b/>
                <w:bCs/>
                <w:sz w:val="20"/>
              </w:rPr>
            </w:pPr>
            <w:r>
              <w:rPr>
                <w:rFonts w:ascii="Tahoma" w:hAnsi="Tahoma" w:cs="Tahoma"/>
                <w:b/>
                <w:bCs/>
                <w:sz w:val="20"/>
              </w:rPr>
              <w:t>Местонахождение:</w:t>
            </w:r>
          </w:p>
          <w:p w14:paraId="17F41DF9" w14:textId="77777777" w:rsidR="0009390E" w:rsidRDefault="0009390E" w:rsidP="00A34B91">
            <w:pPr>
              <w:ind w:right="74"/>
              <w:rPr>
                <w:rFonts w:ascii="Tahoma" w:hAnsi="Tahoma" w:cs="Tahoma"/>
                <w:sz w:val="20"/>
              </w:rPr>
            </w:pPr>
          </w:p>
        </w:tc>
        <w:tc>
          <w:tcPr>
            <w:tcW w:w="4860" w:type="dxa"/>
            <w:tcBorders>
              <w:top w:val="single" w:sz="4" w:space="0" w:color="auto"/>
              <w:left w:val="single" w:sz="4" w:space="0" w:color="auto"/>
              <w:bottom w:val="single" w:sz="4" w:space="0" w:color="auto"/>
              <w:right w:val="single" w:sz="4" w:space="0" w:color="auto"/>
            </w:tcBorders>
            <w:hideMark/>
          </w:tcPr>
          <w:p w14:paraId="0B2E9B53" w14:textId="77777777" w:rsidR="0009390E" w:rsidRDefault="0009390E" w:rsidP="00A34B91">
            <w:pPr>
              <w:ind w:right="72"/>
              <w:jc w:val="both"/>
              <w:rPr>
                <w:rFonts w:ascii="Tahoma" w:hAnsi="Tahoma" w:cs="Tahoma"/>
                <w:sz w:val="20"/>
              </w:rPr>
            </w:pPr>
            <w:r>
              <w:rPr>
                <w:rFonts w:ascii="Tahoma" w:hAnsi="Tahoma" w:cs="Tahoma"/>
                <w:b/>
                <w:bCs/>
                <w:sz w:val="20"/>
              </w:rPr>
              <w:t xml:space="preserve">Местонахождение: </w:t>
            </w:r>
          </w:p>
        </w:tc>
      </w:tr>
      <w:tr w:rsidR="0009390E" w14:paraId="720B0DAA" w14:textId="77777777" w:rsidTr="00A34B91">
        <w:trPr>
          <w:trHeight w:val="249"/>
        </w:trPr>
        <w:tc>
          <w:tcPr>
            <w:tcW w:w="5220" w:type="dxa"/>
            <w:tcBorders>
              <w:top w:val="single" w:sz="4" w:space="0" w:color="auto"/>
              <w:left w:val="single" w:sz="4" w:space="0" w:color="auto"/>
              <w:bottom w:val="single" w:sz="4" w:space="0" w:color="auto"/>
              <w:right w:val="single" w:sz="4" w:space="0" w:color="auto"/>
            </w:tcBorders>
          </w:tcPr>
          <w:p w14:paraId="018E128A" w14:textId="77777777" w:rsidR="0009390E" w:rsidRDefault="0009390E" w:rsidP="00A34B91">
            <w:pPr>
              <w:ind w:right="74"/>
              <w:rPr>
                <w:rFonts w:ascii="Tahoma" w:hAnsi="Tahoma" w:cs="Tahoma"/>
                <w:b/>
                <w:bCs/>
                <w:sz w:val="20"/>
              </w:rPr>
            </w:pPr>
            <w:r w:rsidRPr="001E05EA">
              <w:rPr>
                <w:rFonts w:ascii="Tahoma" w:hAnsi="Tahoma" w:cs="Tahoma"/>
                <w:b/>
                <w:sz w:val="20"/>
              </w:rPr>
              <w:t xml:space="preserve">Наименование филиала:                                                          </w:t>
            </w:r>
          </w:p>
        </w:tc>
        <w:tc>
          <w:tcPr>
            <w:tcW w:w="4860" w:type="dxa"/>
            <w:tcBorders>
              <w:top w:val="single" w:sz="4" w:space="0" w:color="auto"/>
              <w:left w:val="single" w:sz="4" w:space="0" w:color="auto"/>
              <w:bottom w:val="single" w:sz="4" w:space="0" w:color="auto"/>
              <w:right w:val="single" w:sz="4" w:space="0" w:color="auto"/>
            </w:tcBorders>
          </w:tcPr>
          <w:p w14:paraId="4269DB33" w14:textId="77777777" w:rsidR="0009390E" w:rsidRDefault="0009390E" w:rsidP="00A34B91">
            <w:pPr>
              <w:ind w:right="72"/>
              <w:jc w:val="both"/>
              <w:rPr>
                <w:rFonts w:ascii="Tahoma" w:hAnsi="Tahoma" w:cs="Tahoma"/>
                <w:b/>
                <w:bCs/>
                <w:sz w:val="20"/>
              </w:rPr>
            </w:pPr>
            <w:r w:rsidRPr="001E05EA">
              <w:rPr>
                <w:rFonts w:ascii="Tahoma" w:hAnsi="Tahoma" w:cs="Tahoma"/>
                <w:b/>
                <w:sz w:val="20"/>
              </w:rPr>
              <w:t xml:space="preserve">Наименование филиала:                                                           </w:t>
            </w:r>
          </w:p>
        </w:tc>
      </w:tr>
      <w:tr w:rsidR="0009390E" w14:paraId="14995864" w14:textId="77777777" w:rsidTr="00A34B91">
        <w:trPr>
          <w:trHeight w:val="249"/>
        </w:trPr>
        <w:tc>
          <w:tcPr>
            <w:tcW w:w="5220" w:type="dxa"/>
            <w:tcBorders>
              <w:top w:val="single" w:sz="4" w:space="0" w:color="auto"/>
              <w:left w:val="single" w:sz="4" w:space="0" w:color="auto"/>
              <w:bottom w:val="single" w:sz="4" w:space="0" w:color="auto"/>
              <w:right w:val="single" w:sz="4" w:space="0" w:color="auto"/>
            </w:tcBorders>
          </w:tcPr>
          <w:p w14:paraId="2D182BC5" w14:textId="77777777" w:rsidR="0009390E" w:rsidRDefault="0009390E" w:rsidP="00A34B91">
            <w:pPr>
              <w:ind w:right="74"/>
              <w:rPr>
                <w:rFonts w:ascii="Tahoma" w:hAnsi="Tahoma" w:cs="Tahoma"/>
                <w:b/>
                <w:bCs/>
                <w:sz w:val="20"/>
              </w:rPr>
            </w:pPr>
            <w:r w:rsidRPr="001E05EA">
              <w:rPr>
                <w:rFonts w:ascii="Tahoma" w:hAnsi="Tahoma" w:cs="Tahoma"/>
                <w:b/>
                <w:sz w:val="20"/>
              </w:rPr>
              <w:t xml:space="preserve">КПП: </w:t>
            </w:r>
          </w:p>
        </w:tc>
        <w:tc>
          <w:tcPr>
            <w:tcW w:w="4860" w:type="dxa"/>
            <w:tcBorders>
              <w:top w:val="single" w:sz="4" w:space="0" w:color="auto"/>
              <w:left w:val="single" w:sz="4" w:space="0" w:color="auto"/>
              <w:bottom w:val="single" w:sz="4" w:space="0" w:color="auto"/>
              <w:right w:val="single" w:sz="4" w:space="0" w:color="auto"/>
            </w:tcBorders>
          </w:tcPr>
          <w:p w14:paraId="1353E588" w14:textId="77777777" w:rsidR="0009390E" w:rsidRDefault="0009390E" w:rsidP="00A34B91">
            <w:pPr>
              <w:ind w:right="72"/>
              <w:jc w:val="both"/>
              <w:rPr>
                <w:rFonts w:ascii="Tahoma" w:hAnsi="Tahoma" w:cs="Tahoma"/>
                <w:b/>
                <w:bCs/>
                <w:sz w:val="20"/>
              </w:rPr>
            </w:pPr>
            <w:r w:rsidRPr="001E05EA">
              <w:rPr>
                <w:rFonts w:ascii="Tahoma" w:hAnsi="Tahoma" w:cs="Tahoma"/>
                <w:b/>
                <w:sz w:val="20"/>
              </w:rPr>
              <w:t xml:space="preserve">КПП: </w:t>
            </w:r>
          </w:p>
        </w:tc>
      </w:tr>
      <w:tr w:rsidR="0009390E" w14:paraId="5BAB8B19" w14:textId="77777777" w:rsidTr="00A34B91">
        <w:trPr>
          <w:trHeight w:val="249"/>
        </w:trPr>
        <w:tc>
          <w:tcPr>
            <w:tcW w:w="5220" w:type="dxa"/>
            <w:tcBorders>
              <w:top w:val="single" w:sz="4" w:space="0" w:color="auto"/>
              <w:left w:val="single" w:sz="4" w:space="0" w:color="auto"/>
              <w:bottom w:val="single" w:sz="4" w:space="0" w:color="auto"/>
              <w:right w:val="single" w:sz="4" w:space="0" w:color="auto"/>
            </w:tcBorders>
          </w:tcPr>
          <w:p w14:paraId="59E0C0D4" w14:textId="77777777" w:rsidR="0009390E" w:rsidRDefault="0009390E" w:rsidP="00A34B91">
            <w:pPr>
              <w:ind w:right="74"/>
              <w:rPr>
                <w:rFonts w:ascii="Tahoma" w:hAnsi="Tahoma" w:cs="Tahoma"/>
                <w:b/>
                <w:bCs/>
                <w:sz w:val="20"/>
              </w:rPr>
            </w:pPr>
            <w:r>
              <w:rPr>
                <w:rFonts w:ascii="Tahoma" w:hAnsi="Tahoma" w:cs="Tahoma"/>
                <w:b/>
                <w:sz w:val="20"/>
              </w:rPr>
              <w:t>Фактический адрес</w:t>
            </w:r>
          </w:p>
        </w:tc>
        <w:tc>
          <w:tcPr>
            <w:tcW w:w="4860" w:type="dxa"/>
            <w:tcBorders>
              <w:top w:val="single" w:sz="4" w:space="0" w:color="auto"/>
              <w:left w:val="single" w:sz="4" w:space="0" w:color="auto"/>
              <w:bottom w:val="single" w:sz="4" w:space="0" w:color="auto"/>
              <w:right w:val="single" w:sz="4" w:space="0" w:color="auto"/>
            </w:tcBorders>
          </w:tcPr>
          <w:p w14:paraId="1E527051" w14:textId="77777777" w:rsidR="0009390E" w:rsidRDefault="0009390E" w:rsidP="00A34B91">
            <w:pPr>
              <w:ind w:right="72"/>
              <w:jc w:val="both"/>
              <w:rPr>
                <w:rFonts w:ascii="Tahoma" w:hAnsi="Tahoma" w:cs="Tahoma"/>
                <w:b/>
                <w:bCs/>
                <w:sz w:val="20"/>
              </w:rPr>
            </w:pPr>
            <w:r>
              <w:rPr>
                <w:rFonts w:ascii="Tahoma" w:hAnsi="Tahoma" w:cs="Tahoma"/>
                <w:b/>
                <w:sz w:val="20"/>
              </w:rPr>
              <w:t>Фактический адрес:</w:t>
            </w:r>
          </w:p>
        </w:tc>
      </w:tr>
      <w:tr w:rsidR="0009390E" w14:paraId="609A1F9E" w14:textId="77777777" w:rsidTr="00A34B91">
        <w:trPr>
          <w:trHeight w:val="492"/>
        </w:trPr>
        <w:tc>
          <w:tcPr>
            <w:tcW w:w="5220" w:type="dxa"/>
            <w:tcBorders>
              <w:top w:val="single" w:sz="4" w:space="0" w:color="auto"/>
              <w:left w:val="single" w:sz="4" w:space="0" w:color="auto"/>
              <w:bottom w:val="single" w:sz="4" w:space="0" w:color="auto"/>
              <w:right w:val="single" w:sz="4" w:space="0" w:color="auto"/>
            </w:tcBorders>
          </w:tcPr>
          <w:p w14:paraId="5F041659" w14:textId="77777777" w:rsidR="0009390E" w:rsidRPr="00A34B91" w:rsidRDefault="0009390E" w:rsidP="00A34B91">
            <w:pPr>
              <w:tabs>
                <w:tab w:val="left" w:pos="6765"/>
              </w:tabs>
              <w:rPr>
                <w:rFonts w:ascii="Tahoma" w:hAnsi="Tahoma"/>
                <w:b/>
                <w:sz w:val="20"/>
              </w:rPr>
            </w:pPr>
            <w:r w:rsidRPr="001E05EA">
              <w:rPr>
                <w:rFonts w:ascii="Tahoma" w:hAnsi="Tahoma" w:cs="Tahoma"/>
                <w:b/>
                <w:sz w:val="20"/>
              </w:rPr>
              <w:t xml:space="preserve">Почтовый адрес для корреспонденции в </w:t>
            </w:r>
            <w:r>
              <w:rPr>
                <w:rFonts w:ascii="Tahoma" w:hAnsi="Tahoma" w:cs="Tahoma"/>
                <w:b/>
                <w:sz w:val="20"/>
              </w:rPr>
              <w:t>РФ</w:t>
            </w:r>
            <w:r w:rsidRPr="001E05EA">
              <w:rPr>
                <w:rFonts w:ascii="Tahoma" w:hAnsi="Tahoma" w:cs="Tahoma"/>
                <w:b/>
                <w:sz w:val="20"/>
              </w:rPr>
              <w:t xml:space="preserve"> (с индексом):</w:t>
            </w:r>
            <w:r w:rsidRPr="00A34B91">
              <w:rPr>
                <w:rFonts w:ascii="Tahoma" w:hAnsi="Tahoma"/>
                <w:b/>
                <w:sz w:val="20"/>
              </w:rPr>
              <w:t xml:space="preserve"> </w:t>
            </w:r>
          </w:p>
          <w:p w14:paraId="3ADA2D1F" w14:textId="77777777" w:rsidR="0009390E" w:rsidRDefault="0009390E" w:rsidP="00A34B91">
            <w:pPr>
              <w:jc w:val="both"/>
              <w:rPr>
                <w:rFonts w:ascii="Tahoma" w:hAnsi="Tahoma" w:cs="Tahoma"/>
                <w:sz w:val="20"/>
              </w:rPr>
            </w:pPr>
          </w:p>
        </w:tc>
        <w:tc>
          <w:tcPr>
            <w:tcW w:w="4860" w:type="dxa"/>
            <w:tcBorders>
              <w:top w:val="single" w:sz="4" w:space="0" w:color="auto"/>
              <w:left w:val="single" w:sz="4" w:space="0" w:color="auto"/>
              <w:bottom w:val="single" w:sz="4" w:space="0" w:color="auto"/>
              <w:right w:val="single" w:sz="4" w:space="0" w:color="auto"/>
            </w:tcBorders>
          </w:tcPr>
          <w:p w14:paraId="5F01E177" w14:textId="77777777" w:rsidR="0009390E" w:rsidRPr="00A34B91" w:rsidRDefault="0009390E" w:rsidP="00A34B91">
            <w:pPr>
              <w:tabs>
                <w:tab w:val="left" w:pos="6765"/>
              </w:tabs>
              <w:rPr>
                <w:rFonts w:ascii="Tahoma" w:hAnsi="Tahoma"/>
                <w:b/>
                <w:sz w:val="20"/>
              </w:rPr>
            </w:pPr>
            <w:r w:rsidRPr="001E05EA">
              <w:rPr>
                <w:rFonts w:ascii="Tahoma" w:hAnsi="Tahoma" w:cs="Tahoma"/>
                <w:b/>
                <w:sz w:val="20"/>
              </w:rPr>
              <w:t>Почтовый адрес для корреспонденции в</w:t>
            </w:r>
            <w:r>
              <w:rPr>
                <w:rFonts w:ascii="Tahoma" w:hAnsi="Tahoma" w:cs="Tahoma"/>
                <w:b/>
                <w:sz w:val="20"/>
              </w:rPr>
              <w:t xml:space="preserve"> РФ</w:t>
            </w:r>
            <w:r w:rsidRPr="001E05EA">
              <w:rPr>
                <w:rFonts w:ascii="Tahoma" w:hAnsi="Tahoma" w:cs="Tahoma"/>
                <w:b/>
                <w:sz w:val="20"/>
              </w:rPr>
              <w:t xml:space="preserve"> (с индексом):</w:t>
            </w:r>
            <w:r w:rsidRPr="00A34B91">
              <w:rPr>
                <w:rFonts w:ascii="Tahoma" w:hAnsi="Tahoma"/>
                <w:b/>
                <w:sz w:val="20"/>
              </w:rPr>
              <w:t xml:space="preserve"> </w:t>
            </w:r>
          </w:p>
          <w:p w14:paraId="66337EF3" w14:textId="77777777" w:rsidR="0009390E" w:rsidRDefault="0009390E" w:rsidP="00A34B91">
            <w:pPr>
              <w:rPr>
                <w:rFonts w:ascii="Tahoma" w:hAnsi="Tahoma" w:cs="Tahoma"/>
                <w:sz w:val="20"/>
              </w:rPr>
            </w:pPr>
          </w:p>
        </w:tc>
      </w:tr>
      <w:tr w:rsidR="0009390E" w14:paraId="025EC862" w14:textId="77777777" w:rsidTr="00A34B91">
        <w:trPr>
          <w:trHeight w:val="153"/>
        </w:trPr>
        <w:tc>
          <w:tcPr>
            <w:tcW w:w="5220" w:type="dxa"/>
            <w:tcBorders>
              <w:top w:val="single" w:sz="4" w:space="0" w:color="auto"/>
              <w:left w:val="single" w:sz="4" w:space="0" w:color="auto"/>
              <w:bottom w:val="single" w:sz="4" w:space="0" w:color="auto"/>
              <w:right w:val="single" w:sz="4" w:space="0" w:color="auto"/>
            </w:tcBorders>
            <w:hideMark/>
          </w:tcPr>
          <w:p w14:paraId="13BBED75" w14:textId="77777777" w:rsidR="0009390E" w:rsidRDefault="0009390E" w:rsidP="00A34B91">
            <w:pPr>
              <w:spacing w:before="100" w:beforeAutospacing="1" w:after="100" w:afterAutospacing="1"/>
              <w:ind w:right="72"/>
              <w:jc w:val="both"/>
              <w:rPr>
                <w:rFonts w:ascii="Tahoma" w:hAnsi="Tahoma" w:cs="Tahoma"/>
                <w:sz w:val="20"/>
              </w:rPr>
            </w:pPr>
            <w:r>
              <w:rPr>
                <w:rFonts w:ascii="Tahoma" w:hAnsi="Tahoma" w:cs="Tahoma"/>
                <w:b/>
                <w:bCs/>
                <w:sz w:val="20"/>
              </w:rPr>
              <w:t>Электронная почта:</w:t>
            </w:r>
            <w:r>
              <w:rPr>
                <w:rFonts w:ascii="Tahoma" w:hAnsi="Tahoma" w:cs="Tahoma"/>
                <w:sz w:val="20"/>
              </w:rPr>
              <w:t xml:space="preserve"> </w:t>
            </w:r>
          </w:p>
        </w:tc>
        <w:tc>
          <w:tcPr>
            <w:tcW w:w="4860" w:type="dxa"/>
            <w:tcBorders>
              <w:top w:val="single" w:sz="4" w:space="0" w:color="auto"/>
              <w:left w:val="single" w:sz="4" w:space="0" w:color="auto"/>
              <w:bottom w:val="single" w:sz="4" w:space="0" w:color="auto"/>
              <w:right w:val="single" w:sz="4" w:space="0" w:color="auto"/>
            </w:tcBorders>
            <w:hideMark/>
          </w:tcPr>
          <w:p w14:paraId="2B915B0D" w14:textId="77777777" w:rsidR="0009390E" w:rsidRDefault="0009390E" w:rsidP="00A34B91">
            <w:pPr>
              <w:spacing w:before="100" w:beforeAutospacing="1" w:after="100" w:afterAutospacing="1"/>
              <w:ind w:right="72"/>
              <w:jc w:val="both"/>
              <w:rPr>
                <w:rFonts w:ascii="Tahoma" w:hAnsi="Tahoma" w:cs="Tahoma"/>
                <w:b/>
                <w:bCs/>
                <w:sz w:val="20"/>
              </w:rPr>
            </w:pPr>
            <w:r>
              <w:rPr>
                <w:rFonts w:ascii="Tahoma" w:hAnsi="Tahoma" w:cs="Tahoma"/>
                <w:b/>
                <w:bCs/>
                <w:sz w:val="20"/>
              </w:rPr>
              <w:t>Электронная почта:</w:t>
            </w:r>
          </w:p>
        </w:tc>
      </w:tr>
      <w:tr w:rsidR="0009390E" w14:paraId="68EFE87F" w14:textId="77777777" w:rsidTr="00A34B91">
        <w:trPr>
          <w:trHeight w:val="153"/>
        </w:trPr>
        <w:tc>
          <w:tcPr>
            <w:tcW w:w="5220" w:type="dxa"/>
            <w:tcBorders>
              <w:top w:val="single" w:sz="4" w:space="0" w:color="auto"/>
              <w:left w:val="single" w:sz="4" w:space="0" w:color="auto"/>
              <w:bottom w:val="single" w:sz="4" w:space="0" w:color="auto"/>
              <w:right w:val="single" w:sz="4" w:space="0" w:color="auto"/>
            </w:tcBorders>
            <w:hideMark/>
          </w:tcPr>
          <w:p w14:paraId="093A1618" w14:textId="77777777" w:rsidR="0009390E" w:rsidRDefault="0009390E" w:rsidP="00A34B91">
            <w:pPr>
              <w:spacing w:before="100" w:beforeAutospacing="1" w:after="100" w:afterAutospacing="1"/>
              <w:ind w:right="72"/>
              <w:jc w:val="both"/>
              <w:rPr>
                <w:rFonts w:ascii="Tahoma" w:hAnsi="Tahoma" w:cs="Tahoma"/>
                <w:b/>
                <w:bCs/>
                <w:sz w:val="20"/>
              </w:rPr>
            </w:pPr>
            <w:r>
              <w:rPr>
                <w:rFonts w:ascii="Tahoma" w:hAnsi="Tahoma" w:cs="Tahoma"/>
                <w:b/>
                <w:bCs/>
                <w:sz w:val="20"/>
              </w:rPr>
              <w:t>Адрес Интернет-сайта:</w:t>
            </w:r>
          </w:p>
        </w:tc>
        <w:tc>
          <w:tcPr>
            <w:tcW w:w="4860" w:type="dxa"/>
            <w:tcBorders>
              <w:top w:val="single" w:sz="4" w:space="0" w:color="auto"/>
              <w:left w:val="single" w:sz="4" w:space="0" w:color="auto"/>
              <w:bottom w:val="single" w:sz="4" w:space="0" w:color="auto"/>
              <w:right w:val="single" w:sz="4" w:space="0" w:color="auto"/>
            </w:tcBorders>
            <w:hideMark/>
          </w:tcPr>
          <w:p w14:paraId="146E5CEF" w14:textId="77777777" w:rsidR="0009390E" w:rsidRDefault="0009390E" w:rsidP="00A34B91">
            <w:pPr>
              <w:spacing w:before="100" w:beforeAutospacing="1" w:after="100" w:afterAutospacing="1"/>
              <w:ind w:right="72"/>
              <w:jc w:val="both"/>
              <w:rPr>
                <w:rFonts w:ascii="Tahoma" w:hAnsi="Tahoma" w:cs="Tahoma"/>
                <w:b/>
                <w:bCs/>
                <w:sz w:val="20"/>
              </w:rPr>
            </w:pPr>
            <w:r>
              <w:rPr>
                <w:rFonts w:ascii="Tahoma" w:hAnsi="Tahoma" w:cs="Tahoma"/>
                <w:b/>
                <w:bCs/>
                <w:sz w:val="20"/>
              </w:rPr>
              <w:t>Адрес Интернет-сайта:</w:t>
            </w:r>
          </w:p>
        </w:tc>
      </w:tr>
      <w:tr w:rsidR="0009390E" w14:paraId="68703329" w14:textId="77777777" w:rsidTr="00A34B91">
        <w:trPr>
          <w:trHeight w:val="315"/>
        </w:trPr>
        <w:tc>
          <w:tcPr>
            <w:tcW w:w="5220" w:type="dxa"/>
            <w:tcBorders>
              <w:top w:val="single" w:sz="4" w:space="0" w:color="auto"/>
              <w:left w:val="single" w:sz="4" w:space="0" w:color="auto"/>
              <w:bottom w:val="single" w:sz="4" w:space="0" w:color="auto"/>
              <w:right w:val="single" w:sz="4" w:space="0" w:color="auto"/>
            </w:tcBorders>
            <w:hideMark/>
          </w:tcPr>
          <w:p w14:paraId="56B73D1E" w14:textId="77777777" w:rsidR="0009390E" w:rsidRDefault="0009390E" w:rsidP="00A34B91">
            <w:pPr>
              <w:jc w:val="both"/>
              <w:rPr>
                <w:rFonts w:ascii="Tahoma" w:hAnsi="Tahoma" w:cs="Tahoma"/>
                <w:sz w:val="20"/>
              </w:rPr>
            </w:pPr>
            <w:r>
              <w:rPr>
                <w:rFonts w:ascii="Tahoma" w:hAnsi="Tahoma" w:cs="Tahoma"/>
                <w:b/>
                <w:bCs/>
                <w:sz w:val="20"/>
              </w:rPr>
              <w:t>Тел. (с кодом):</w:t>
            </w:r>
            <w:r>
              <w:rPr>
                <w:rFonts w:ascii="Tahoma" w:hAnsi="Tahoma" w:cs="Tahoma"/>
                <w:sz w:val="20"/>
              </w:rPr>
              <w:t xml:space="preserve"> </w:t>
            </w:r>
          </w:p>
        </w:tc>
        <w:tc>
          <w:tcPr>
            <w:tcW w:w="4860" w:type="dxa"/>
            <w:tcBorders>
              <w:top w:val="single" w:sz="4" w:space="0" w:color="auto"/>
              <w:left w:val="single" w:sz="4" w:space="0" w:color="auto"/>
              <w:bottom w:val="single" w:sz="4" w:space="0" w:color="auto"/>
              <w:right w:val="single" w:sz="4" w:space="0" w:color="auto"/>
            </w:tcBorders>
            <w:hideMark/>
          </w:tcPr>
          <w:p w14:paraId="4EB09C7C" w14:textId="77777777" w:rsidR="0009390E" w:rsidRDefault="0009390E" w:rsidP="00A34B91">
            <w:pPr>
              <w:jc w:val="both"/>
              <w:rPr>
                <w:rFonts w:ascii="Tahoma" w:hAnsi="Tahoma" w:cs="Tahoma"/>
                <w:sz w:val="20"/>
              </w:rPr>
            </w:pPr>
            <w:r>
              <w:rPr>
                <w:rFonts w:ascii="Tahoma" w:hAnsi="Tahoma" w:cs="Tahoma"/>
                <w:b/>
                <w:bCs/>
                <w:sz w:val="20"/>
              </w:rPr>
              <w:t xml:space="preserve">Тел. (с кодом):  </w:t>
            </w:r>
          </w:p>
        </w:tc>
      </w:tr>
      <w:tr w:rsidR="0009390E" w14:paraId="6F0D9BBA" w14:textId="77777777" w:rsidTr="00A34B91">
        <w:trPr>
          <w:trHeight w:val="241"/>
        </w:trPr>
        <w:tc>
          <w:tcPr>
            <w:tcW w:w="5220" w:type="dxa"/>
            <w:tcBorders>
              <w:top w:val="single" w:sz="4" w:space="0" w:color="auto"/>
              <w:left w:val="single" w:sz="4" w:space="0" w:color="auto"/>
              <w:bottom w:val="single" w:sz="4" w:space="0" w:color="auto"/>
              <w:right w:val="single" w:sz="4" w:space="0" w:color="auto"/>
            </w:tcBorders>
            <w:hideMark/>
          </w:tcPr>
          <w:p w14:paraId="33679E3C" w14:textId="77777777" w:rsidR="0009390E" w:rsidRDefault="0009390E" w:rsidP="00A34B91">
            <w:pPr>
              <w:jc w:val="both"/>
              <w:rPr>
                <w:rFonts w:ascii="Tahoma" w:hAnsi="Tahoma" w:cs="Tahoma"/>
                <w:b/>
                <w:bCs/>
                <w:sz w:val="20"/>
              </w:rPr>
            </w:pPr>
            <w:r>
              <w:rPr>
                <w:rFonts w:ascii="Tahoma" w:hAnsi="Tahoma" w:cs="Tahoma"/>
                <w:b/>
                <w:bCs/>
                <w:sz w:val="20"/>
              </w:rPr>
              <w:t>Факс (с кодом):</w:t>
            </w:r>
          </w:p>
        </w:tc>
        <w:tc>
          <w:tcPr>
            <w:tcW w:w="4860" w:type="dxa"/>
            <w:tcBorders>
              <w:top w:val="single" w:sz="4" w:space="0" w:color="auto"/>
              <w:left w:val="single" w:sz="4" w:space="0" w:color="auto"/>
              <w:bottom w:val="single" w:sz="4" w:space="0" w:color="auto"/>
              <w:right w:val="single" w:sz="4" w:space="0" w:color="auto"/>
            </w:tcBorders>
            <w:hideMark/>
          </w:tcPr>
          <w:p w14:paraId="292E44AE" w14:textId="77777777" w:rsidR="0009390E" w:rsidRDefault="0009390E" w:rsidP="00A34B91">
            <w:pPr>
              <w:rPr>
                <w:rFonts w:ascii="Tahoma" w:hAnsi="Tahoma" w:cs="Tahoma"/>
                <w:b/>
                <w:bCs/>
                <w:sz w:val="20"/>
              </w:rPr>
            </w:pPr>
            <w:r>
              <w:rPr>
                <w:rFonts w:ascii="Tahoma" w:hAnsi="Tahoma" w:cs="Tahoma"/>
                <w:b/>
                <w:bCs/>
                <w:sz w:val="20"/>
              </w:rPr>
              <w:t>Факс (с кодом):</w:t>
            </w:r>
          </w:p>
        </w:tc>
      </w:tr>
      <w:tr w:rsidR="0009390E" w14:paraId="7CD62B0C" w14:textId="77777777" w:rsidTr="00A34B91">
        <w:trPr>
          <w:cantSplit/>
          <w:trHeight w:val="1279"/>
        </w:trPr>
        <w:tc>
          <w:tcPr>
            <w:tcW w:w="5220" w:type="dxa"/>
            <w:tcBorders>
              <w:top w:val="single" w:sz="4" w:space="0" w:color="auto"/>
              <w:left w:val="single" w:sz="4" w:space="0" w:color="auto"/>
              <w:bottom w:val="single" w:sz="4" w:space="0" w:color="auto"/>
              <w:right w:val="single" w:sz="4" w:space="0" w:color="auto"/>
            </w:tcBorders>
            <w:hideMark/>
          </w:tcPr>
          <w:p w14:paraId="781C2A93" w14:textId="77777777" w:rsidR="0009390E" w:rsidRDefault="0009390E" w:rsidP="00A34B91">
            <w:pPr>
              <w:jc w:val="both"/>
              <w:rPr>
                <w:rFonts w:ascii="Tahoma" w:hAnsi="Tahoma" w:cs="Tahoma"/>
                <w:sz w:val="20"/>
              </w:rPr>
            </w:pPr>
            <w:r>
              <w:rPr>
                <w:rFonts w:ascii="Tahoma" w:hAnsi="Tahoma" w:cs="Tahoma"/>
                <w:b/>
                <w:bCs/>
                <w:sz w:val="20"/>
              </w:rPr>
              <w:t>Банковские реквизиты:</w:t>
            </w:r>
            <w:r>
              <w:rPr>
                <w:rFonts w:ascii="Tahoma" w:hAnsi="Tahoma" w:cs="Tahoma"/>
                <w:sz w:val="20"/>
              </w:rPr>
              <w:t xml:space="preserve"> </w:t>
            </w:r>
          </w:p>
          <w:p w14:paraId="6B9A3AEB" w14:textId="77777777" w:rsidR="0009390E" w:rsidRDefault="0009390E" w:rsidP="00A34B91">
            <w:pPr>
              <w:jc w:val="both"/>
              <w:rPr>
                <w:rFonts w:ascii="Tahoma" w:hAnsi="Tahoma" w:cs="Tahoma"/>
                <w:color w:val="000000"/>
                <w:sz w:val="20"/>
              </w:rPr>
            </w:pPr>
            <w:r>
              <w:rPr>
                <w:rFonts w:ascii="Tahoma" w:hAnsi="Tahoma" w:cs="Tahoma"/>
                <w:color w:val="000000"/>
                <w:sz w:val="20"/>
              </w:rPr>
              <w:t>Получатель:</w:t>
            </w:r>
          </w:p>
          <w:p w14:paraId="16D32A68" w14:textId="77777777" w:rsidR="0009390E" w:rsidRDefault="0009390E" w:rsidP="00A34B91">
            <w:pPr>
              <w:jc w:val="both"/>
              <w:rPr>
                <w:rFonts w:ascii="Tahoma" w:hAnsi="Tahoma" w:cs="Tahoma"/>
                <w:color w:val="000000"/>
                <w:sz w:val="20"/>
              </w:rPr>
            </w:pPr>
            <w:r>
              <w:rPr>
                <w:rFonts w:ascii="Tahoma" w:hAnsi="Tahoma" w:cs="Tahoma"/>
                <w:color w:val="000000"/>
                <w:sz w:val="20"/>
              </w:rPr>
              <w:t>ИНН/КПП:</w:t>
            </w:r>
          </w:p>
          <w:p w14:paraId="3E0E93F3" w14:textId="77777777" w:rsidR="0009390E" w:rsidRDefault="0009390E" w:rsidP="00A34B91">
            <w:pPr>
              <w:jc w:val="both"/>
              <w:rPr>
                <w:rFonts w:ascii="Tahoma" w:hAnsi="Tahoma" w:cs="Tahoma"/>
                <w:color w:val="000000"/>
                <w:sz w:val="20"/>
              </w:rPr>
            </w:pPr>
            <w:r>
              <w:rPr>
                <w:rFonts w:ascii="Tahoma" w:hAnsi="Tahoma" w:cs="Tahoma"/>
                <w:color w:val="000000"/>
                <w:sz w:val="20"/>
              </w:rPr>
              <w:t xml:space="preserve">Расчетный счет N </w:t>
            </w:r>
          </w:p>
          <w:p w14:paraId="504EA5A5" w14:textId="77777777" w:rsidR="0009390E" w:rsidRDefault="0009390E" w:rsidP="00A34B91">
            <w:pPr>
              <w:jc w:val="both"/>
              <w:rPr>
                <w:rFonts w:ascii="Tahoma" w:hAnsi="Tahoma" w:cs="Tahoma"/>
                <w:color w:val="000000"/>
                <w:sz w:val="20"/>
              </w:rPr>
            </w:pPr>
            <w:r>
              <w:rPr>
                <w:rFonts w:ascii="Tahoma" w:hAnsi="Tahoma" w:cs="Tahoma"/>
                <w:color w:val="000000"/>
                <w:sz w:val="20"/>
              </w:rPr>
              <w:t xml:space="preserve">в банке __________ в г.______________ </w:t>
            </w:r>
          </w:p>
          <w:p w14:paraId="74359902" w14:textId="77777777" w:rsidR="0009390E" w:rsidRDefault="0009390E" w:rsidP="00A34B91">
            <w:pPr>
              <w:jc w:val="both"/>
              <w:rPr>
                <w:rFonts w:ascii="Tahoma" w:hAnsi="Tahoma" w:cs="Tahoma"/>
                <w:color w:val="000000"/>
                <w:sz w:val="20"/>
              </w:rPr>
            </w:pPr>
            <w:r>
              <w:rPr>
                <w:rFonts w:ascii="Tahoma" w:hAnsi="Tahoma" w:cs="Tahoma"/>
                <w:color w:val="000000"/>
                <w:sz w:val="20"/>
              </w:rPr>
              <w:t xml:space="preserve">кор.счет N _____________      </w:t>
            </w:r>
          </w:p>
          <w:p w14:paraId="473BDB69" w14:textId="77777777" w:rsidR="0009390E" w:rsidRDefault="0009390E" w:rsidP="00A34B91">
            <w:pPr>
              <w:jc w:val="both"/>
              <w:rPr>
                <w:rFonts w:ascii="Tahoma" w:hAnsi="Tahoma" w:cs="Tahoma"/>
                <w:sz w:val="20"/>
              </w:rPr>
            </w:pPr>
            <w:r>
              <w:rPr>
                <w:rFonts w:ascii="Tahoma" w:hAnsi="Tahoma" w:cs="Tahoma"/>
                <w:color w:val="000000"/>
                <w:sz w:val="20"/>
              </w:rPr>
              <w:t>БИК:_____________</w:t>
            </w:r>
          </w:p>
        </w:tc>
        <w:tc>
          <w:tcPr>
            <w:tcW w:w="4860" w:type="dxa"/>
            <w:tcBorders>
              <w:top w:val="single" w:sz="4" w:space="0" w:color="auto"/>
              <w:left w:val="single" w:sz="4" w:space="0" w:color="auto"/>
              <w:bottom w:val="single" w:sz="4" w:space="0" w:color="auto"/>
              <w:right w:val="single" w:sz="4" w:space="0" w:color="auto"/>
            </w:tcBorders>
            <w:hideMark/>
          </w:tcPr>
          <w:p w14:paraId="5E5D2462" w14:textId="77777777" w:rsidR="0009390E" w:rsidRDefault="0009390E" w:rsidP="00A34B91">
            <w:pPr>
              <w:rPr>
                <w:rFonts w:ascii="Tahoma" w:hAnsi="Tahoma" w:cs="Tahoma"/>
                <w:sz w:val="20"/>
              </w:rPr>
            </w:pPr>
            <w:r>
              <w:rPr>
                <w:rFonts w:ascii="Tahoma" w:hAnsi="Tahoma" w:cs="Tahoma"/>
                <w:b/>
                <w:bCs/>
                <w:sz w:val="20"/>
              </w:rPr>
              <w:t>Банковские реквизиты:</w:t>
            </w:r>
            <w:r>
              <w:rPr>
                <w:rFonts w:ascii="Tahoma" w:hAnsi="Tahoma" w:cs="Tahoma"/>
                <w:sz w:val="20"/>
              </w:rPr>
              <w:t xml:space="preserve"> </w:t>
            </w:r>
          </w:p>
          <w:p w14:paraId="3649AA41" w14:textId="77777777" w:rsidR="0009390E" w:rsidRDefault="0009390E" w:rsidP="00A34B91">
            <w:pPr>
              <w:jc w:val="both"/>
              <w:rPr>
                <w:rFonts w:ascii="Tahoma" w:hAnsi="Tahoma" w:cs="Tahoma"/>
                <w:color w:val="000000"/>
                <w:sz w:val="20"/>
              </w:rPr>
            </w:pPr>
            <w:r>
              <w:rPr>
                <w:rFonts w:ascii="Tahoma" w:hAnsi="Tahoma" w:cs="Tahoma"/>
                <w:color w:val="000000"/>
                <w:sz w:val="20"/>
              </w:rPr>
              <w:t xml:space="preserve">Расчетный счет N </w:t>
            </w:r>
          </w:p>
          <w:p w14:paraId="4315539C" w14:textId="77777777" w:rsidR="0009390E" w:rsidRDefault="0009390E" w:rsidP="00A34B91">
            <w:pPr>
              <w:jc w:val="both"/>
              <w:rPr>
                <w:rFonts w:ascii="Tahoma" w:hAnsi="Tahoma" w:cs="Tahoma"/>
                <w:color w:val="000000"/>
                <w:sz w:val="20"/>
              </w:rPr>
            </w:pPr>
            <w:r>
              <w:rPr>
                <w:rFonts w:ascii="Tahoma" w:hAnsi="Tahoma" w:cs="Tahoma"/>
                <w:color w:val="000000"/>
                <w:sz w:val="20"/>
              </w:rPr>
              <w:t xml:space="preserve">в банке __________ в г.______________ </w:t>
            </w:r>
          </w:p>
          <w:p w14:paraId="243552E7" w14:textId="77777777" w:rsidR="0009390E" w:rsidRDefault="0009390E" w:rsidP="00A34B91">
            <w:pPr>
              <w:jc w:val="both"/>
              <w:rPr>
                <w:rFonts w:ascii="Tahoma" w:hAnsi="Tahoma" w:cs="Tahoma"/>
                <w:color w:val="000000"/>
                <w:sz w:val="20"/>
              </w:rPr>
            </w:pPr>
            <w:r>
              <w:rPr>
                <w:rFonts w:ascii="Tahoma" w:hAnsi="Tahoma" w:cs="Tahoma"/>
                <w:color w:val="000000"/>
                <w:sz w:val="20"/>
              </w:rPr>
              <w:t xml:space="preserve">кор.счет N______________ </w:t>
            </w:r>
          </w:p>
          <w:p w14:paraId="2CBA297B" w14:textId="77777777" w:rsidR="0009390E" w:rsidRDefault="0009390E" w:rsidP="00A34B91">
            <w:pPr>
              <w:jc w:val="both"/>
              <w:rPr>
                <w:rFonts w:ascii="Tahoma" w:hAnsi="Tahoma" w:cs="Tahoma"/>
                <w:b/>
                <w:bCs/>
                <w:sz w:val="20"/>
              </w:rPr>
            </w:pPr>
            <w:r>
              <w:rPr>
                <w:rFonts w:ascii="Tahoma" w:hAnsi="Tahoma" w:cs="Tahoma"/>
                <w:color w:val="000000"/>
                <w:sz w:val="20"/>
              </w:rPr>
              <w:t>БИК:_____________</w:t>
            </w:r>
          </w:p>
        </w:tc>
      </w:tr>
      <w:tr w:rsidR="0009390E" w14:paraId="794F4C79" w14:textId="77777777" w:rsidTr="00A34B91">
        <w:trPr>
          <w:cantSplit/>
          <w:trHeight w:val="672"/>
        </w:trPr>
        <w:tc>
          <w:tcPr>
            <w:tcW w:w="5220" w:type="dxa"/>
            <w:tcBorders>
              <w:top w:val="single" w:sz="4" w:space="0" w:color="auto"/>
              <w:left w:val="single" w:sz="4" w:space="0" w:color="auto"/>
              <w:bottom w:val="single" w:sz="4" w:space="0" w:color="auto"/>
              <w:right w:val="single" w:sz="4" w:space="0" w:color="auto"/>
            </w:tcBorders>
          </w:tcPr>
          <w:p w14:paraId="3F3E639F" w14:textId="77777777" w:rsidR="0009390E" w:rsidRDefault="0009390E" w:rsidP="00A34B91">
            <w:pPr>
              <w:rPr>
                <w:rFonts w:ascii="Tahoma" w:hAnsi="Tahoma" w:cs="Tahoma"/>
                <w:sz w:val="20"/>
              </w:rPr>
            </w:pPr>
            <w:r>
              <w:rPr>
                <w:rFonts w:ascii="Tahoma" w:hAnsi="Tahoma" w:cs="Tahoma"/>
                <w:sz w:val="20"/>
              </w:rPr>
              <w:t>Дата подписания «____» ______________ 20__ года</w:t>
            </w:r>
          </w:p>
          <w:p w14:paraId="578092C4" w14:textId="77777777" w:rsidR="0009390E" w:rsidRDefault="0009390E" w:rsidP="00A34B91">
            <w:pPr>
              <w:rPr>
                <w:rFonts w:ascii="Tahoma" w:hAnsi="Tahoma" w:cs="Tahoma"/>
                <w:sz w:val="20"/>
              </w:rPr>
            </w:pPr>
            <w:r>
              <w:rPr>
                <w:rFonts w:ascii="Tahoma" w:hAnsi="Tahoma" w:cs="Tahoma"/>
                <w:sz w:val="20"/>
              </w:rPr>
              <w:t>__________________/</w:t>
            </w:r>
            <w:r>
              <w:rPr>
                <w:rFonts w:ascii="Tahoma" w:hAnsi="Tahoma" w:cs="Tahoma"/>
                <w:bCs/>
                <w:sz w:val="20"/>
              </w:rPr>
              <w:t>____________________</w:t>
            </w:r>
            <w:r>
              <w:rPr>
                <w:rFonts w:ascii="Tahoma" w:hAnsi="Tahoma" w:cs="Tahoma"/>
                <w:sz w:val="20"/>
              </w:rPr>
              <w:t>/</w:t>
            </w:r>
          </w:p>
          <w:p w14:paraId="7A8B5865" w14:textId="77777777" w:rsidR="0009390E" w:rsidRDefault="0009390E" w:rsidP="00A34B91">
            <w:pPr>
              <w:rPr>
                <w:rFonts w:ascii="Tahoma" w:hAnsi="Tahoma" w:cs="Tahoma"/>
                <w:sz w:val="20"/>
              </w:rPr>
            </w:pPr>
          </w:p>
        </w:tc>
        <w:tc>
          <w:tcPr>
            <w:tcW w:w="4860" w:type="dxa"/>
            <w:tcBorders>
              <w:top w:val="single" w:sz="4" w:space="0" w:color="auto"/>
              <w:left w:val="single" w:sz="4" w:space="0" w:color="auto"/>
              <w:bottom w:val="single" w:sz="4" w:space="0" w:color="auto"/>
              <w:right w:val="single" w:sz="4" w:space="0" w:color="auto"/>
            </w:tcBorders>
            <w:hideMark/>
          </w:tcPr>
          <w:p w14:paraId="4ECB09CF" w14:textId="77777777" w:rsidR="0009390E" w:rsidRDefault="0009390E" w:rsidP="00A34B91">
            <w:pPr>
              <w:rPr>
                <w:rFonts w:ascii="Tahoma" w:hAnsi="Tahoma" w:cs="Tahoma"/>
                <w:sz w:val="20"/>
              </w:rPr>
            </w:pPr>
            <w:r>
              <w:rPr>
                <w:rFonts w:ascii="Tahoma" w:hAnsi="Tahoma" w:cs="Tahoma"/>
                <w:sz w:val="20"/>
              </w:rPr>
              <w:t>Дата подписания «____» __________ 20__ года</w:t>
            </w:r>
          </w:p>
          <w:p w14:paraId="5E44326C" w14:textId="77777777" w:rsidR="0009390E" w:rsidRDefault="0009390E" w:rsidP="00A34B91">
            <w:pPr>
              <w:spacing w:line="360" w:lineRule="auto"/>
              <w:jc w:val="both"/>
              <w:rPr>
                <w:rFonts w:ascii="Tahoma" w:hAnsi="Tahoma" w:cs="Tahoma"/>
                <w:bCs/>
                <w:sz w:val="20"/>
              </w:rPr>
            </w:pPr>
            <w:r>
              <w:rPr>
                <w:rFonts w:ascii="Tahoma" w:hAnsi="Tahoma" w:cs="Tahoma"/>
                <w:bCs/>
                <w:sz w:val="20"/>
              </w:rPr>
              <w:t>__________________ /__________________/</w:t>
            </w:r>
          </w:p>
        </w:tc>
      </w:tr>
    </w:tbl>
    <w:p w14:paraId="7235A5BB" w14:textId="77777777" w:rsidR="0009390E" w:rsidRDefault="0009390E" w:rsidP="0009390E"/>
    <w:p w14:paraId="4B81F8BC" w14:textId="77777777" w:rsidR="00943EFC" w:rsidRPr="0009390E" w:rsidRDefault="00943EFC" w:rsidP="0009390E"/>
    <w:sectPr w:rsidR="00943EFC" w:rsidRPr="0009390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E7927" w14:textId="77777777" w:rsidR="00FB4C26" w:rsidRDefault="00FB4C26">
      <w:r>
        <w:separator/>
      </w:r>
    </w:p>
  </w:endnote>
  <w:endnote w:type="continuationSeparator" w:id="0">
    <w:p w14:paraId="40605020" w14:textId="77777777" w:rsidR="00FB4C26" w:rsidRDefault="00FB4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030CB" w14:textId="77777777" w:rsidR="00FB4C26" w:rsidRDefault="00FB4C26">
      <w:r>
        <w:separator/>
      </w:r>
    </w:p>
  </w:footnote>
  <w:footnote w:type="continuationSeparator" w:id="0">
    <w:p w14:paraId="63760C21" w14:textId="77777777" w:rsidR="00FB4C26" w:rsidRDefault="00FB4C26">
      <w:r>
        <w:continuationSeparator/>
      </w:r>
    </w:p>
  </w:footnote>
  <w:footnote w:id="1">
    <w:p w14:paraId="0F23E6CE" w14:textId="77777777" w:rsidR="0009390E" w:rsidRDefault="0009390E" w:rsidP="0009390E">
      <w:pPr>
        <w:pStyle w:val="a7"/>
        <w:jc w:val="both"/>
        <w:rPr>
          <w:sz w:val="16"/>
          <w:szCs w:val="16"/>
        </w:rPr>
      </w:pPr>
      <w:r>
        <w:rPr>
          <w:rStyle w:val="ad"/>
        </w:rPr>
        <w:footnoteRef/>
      </w:r>
      <w:r>
        <w:t xml:space="preserve"> </w:t>
      </w:r>
      <w:r>
        <w:rPr>
          <w:sz w:val="16"/>
          <w:szCs w:val="16"/>
        </w:rPr>
        <w:t>Договор подлежит заключению в соответствии со статьей 15.1 Федерального закона от 27.07.2010 года № 190-ФЗ «О теплоснабжении» в случае поставки потребителю с использованием открытых систем теплоснабжения (горячего водоснабжения) тепловой энергии и теплоносителя, в том числе как горячей воды на нужды горячего водоснабжения.</w:t>
      </w:r>
    </w:p>
  </w:footnote>
  <w:footnote w:id="2">
    <w:p w14:paraId="6F5A27A7" w14:textId="77777777" w:rsidR="0009390E" w:rsidRDefault="0009390E" w:rsidP="0009390E">
      <w:pPr>
        <w:pStyle w:val="a7"/>
        <w:jc w:val="both"/>
      </w:pPr>
      <w:r>
        <w:rPr>
          <w:rStyle w:val="ad"/>
        </w:rPr>
        <w:footnoteRef/>
      </w:r>
      <w:r>
        <w:t xml:space="preserve"> </w:t>
      </w:r>
      <w:r>
        <w:rPr>
          <w:sz w:val="16"/>
          <w:szCs w:val="16"/>
        </w:rPr>
        <w:t>Абзац подлежит включению в договор в случае предоставления потребителю с использованием открытых систем теплоснабжения (горячего водоснабжения) тепловой энергии и теплоносителя как горячей воды на нужды горячего водоснабжения, когда понижение температуры теплоносителя до нормативно установленных температурных параметров горячей воды осуществляется с использованием систем инженерно-технического обеспечения внутри соответствующего объекта потребления.</w:t>
      </w:r>
    </w:p>
  </w:footnote>
  <w:footnote w:id="3">
    <w:p w14:paraId="3136A055" w14:textId="04186D04" w:rsidR="00E8270A" w:rsidRPr="00E8270A" w:rsidRDefault="00E8270A">
      <w:pPr>
        <w:pStyle w:val="a7"/>
        <w:rPr>
          <w:sz w:val="18"/>
          <w:szCs w:val="18"/>
        </w:rPr>
      </w:pPr>
      <w:r w:rsidRPr="00E8270A">
        <w:rPr>
          <w:rStyle w:val="ad"/>
          <w:sz w:val="18"/>
          <w:szCs w:val="18"/>
        </w:rPr>
        <w:footnoteRef/>
      </w:r>
      <w:r w:rsidRPr="00E8270A">
        <w:rPr>
          <w:sz w:val="18"/>
          <w:szCs w:val="18"/>
        </w:rPr>
        <w:t xml:space="preserve"> Абзац подлежит включению в договор только при наличии согласия Потребителя.</w:t>
      </w:r>
    </w:p>
  </w:footnote>
  <w:footnote w:id="4">
    <w:p w14:paraId="70B0220F" w14:textId="77777777" w:rsidR="0009390E" w:rsidRDefault="0009390E" w:rsidP="0009390E">
      <w:pPr>
        <w:pStyle w:val="a7"/>
      </w:pPr>
      <w:r>
        <w:rPr>
          <w:rStyle w:val="ad"/>
        </w:rPr>
        <w:footnoteRef/>
      </w:r>
      <w:r>
        <w:t xml:space="preserve"> </w:t>
      </w:r>
      <w:r>
        <w:rPr>
          <w:sz w:val="16"/>
          <w:szCs w:val="16"/>
        </w:rPr>
        <w:t>Указывается подсудность по месту нахождения филиала (компании), заключающего и исполняющего договор.</w:t>
      </w:r>
    </w:p>
  </w:footnote>
  <w:footnote w:id="5">
    <w:p w14:paraId="301784F9" w14:textId="77777777" w:rsidR="0009390E" w:rsidRDefault="0009390E" w:rsidP="0009390E">
      <w:pPr>
        <w:pStyle w:val="a7"/>
      </w:pPr>
      <w:r>
        <w:rPr>
          <w:rStyle w:val="ad"/>
        </w:rPr>
        <w:footnoteRef/>
      </w:r>
      <w:r>
        <w:t xml:space="preserve"> </w:t>
      </w:r>
      <w:r>
        <w:rPr>
          <w:sz w:val="16"/>
          <w:szCs w:val="16"/>
        </w:rPr>
        <w:t>Условие подлежит включению в договор только при наличии согласия Потребителя.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C26"/>
    <w:rsid w:val="0009390E"/>
    <w:rsid w:val="004B3F67"/>
    <w:rsid w:val="00943EFC"/>
    <w:rsid w:val="00B05BEA"/>
    <w:rsid w:val="00C45C11"/>
    <w:rsid w:val="00D4055F"/>
    <w:rsid w:val="00E8270A"/>
    <w:rsid w:val="00FB4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A50C1F1"/>
  <w15:docId w15:val="{96D41106-31A8-40D6-8253-6D44FE61D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C26"/>
    <w:pPr>
      <w:widowControl w:val="0"/>
      <w:overflowPunct w:val="0"/>
      <w:autoSpaceDE w:val="0"/>
      <w:autoSpaceDN w:val="0"/>
      <w:adjustRightInd w:val="0"/>
      <w:spacing w:after="0" w:line="240" w:lineRule="auto"/>
    </w:pPr>
    <w:rPr>
      <w:rFonts w:ascii="Times New Roman" w:eastAsia="Times New Roman" w:hAnsi="Times New Roman" w:cs="Times New Roman"/>
      <w:sz w:val="24"/>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B3F67"/>
    <w:pPr>
      <w:widowControl/>
      <w:tabs>
        <w:tab w:val="center" w:pos="4680"/>
        <w:tab w:val="right" w:pos="9360"/>
      </w:tabs>
      <w:overflowPunct/>
      <w:autoSpaceDE/>
      <w:autoSpaceDN/>
      <w:adjustRightInd/>
    </w:pPr>
    <w:rPr>
      <w:rFonts w:asciiTheme="minorHAnsi" w:eastAsiaTheme="minorHAnsi" w:hAnsiTheme="minorHAnsi" w:cstheme="minorBidi"/>
      <w:sz w:val="22"/>
      <w:szCs w:val="22"/>
      <w:lang w:val="en-US" w:eastAsia="en-US"/>
    </w:rPr>
  </w:style>
  <w:style w:type="character" w:customStyle="1" w:styleId="a4">
    <w:name w:val="Верхний колонтитул Знак"/>
    <w:basedOn w:val="a0"/>
    <w:link w:val="a3"/>
    <w:uiPriority w:val="99"/>
    <w:semiHidden/>
    <w:rsid w:val="004B3F67"/>
  </w:style>
  <w:style w:type="paragraph" w:styleId="a5">
    <w:name w:val="footer"/>
    <w:basedOn w:val="a"/>
    <w:link w:val="a6"/>
    <w:uiPriority w:val="99"/>
    <w:semiHidden/>
    <w:unhideWhenUsed/>
    <w:rsid w:val="004B3F67"/>
    <w:pPr>
      <w:widowControl/>
      <w:tabs>
        <w:tab w:val="center" w:pos="4680"/>
        <w:tab w:val="right" w:pos="9360"/>
      </w:tabs>
      <w:overflowPunct/>
      <w:autoSpaceDE/>
      <w:autoSpaceDN/>
      <w:adjustRightInd/>
    </w:pPr>
    <w:rPr>
      <w:rFonts w:asciiTheme="minorHAnsi" w:eastAsiaTheme="minorHAnsi" w:hAnsiTheme="minorHAnsi" w:cstheme="minorBidi"/>
      <w:sz w:val="22"/>
      <w:szCs w:val="22"/>
      <w:lang w:val="en-US" w:eastAsia="en-US"/>
    </w:rPr>
  </w:style>
  <w:style w:type="character" w:customStyle="1" w:styleId="a6">
    <w:name w:val="Нижний колонтитул Знак"/>
    <w:basedOn w:val="a0"/>
    <w:link w:val="a5"/>
    <w:uiPriority w:val="99"/>
    <w:semiHidden/>
    <w:rsid w:val="004B3F67"/>
  </w:style>
  <w:style w:type="paragraph" w:styleId="a7">
    <w:name w:val="footnote text"/>
    <w:basedOn w:val="a"/>
    <w:link w:val="a8"/>
    <w:uiPriority w:val="99"/>
    <w:semiHidden/>
    <w:unhideWhenUsed/>
    <w:rsid w:val="00FB4C26"/>
    <w:rPr>
      <w:sz w:val="20"/>
    </w:rPr>
  </w:style>
  <w:style w:type="character" w:customStyle="1" w:styleId="a8">
    <w:name w:val="Текст сноски Знак"/>
    <w:basedOn w:val="a0"/>
    <w:link w:val="a7"/>
    <w:uiPriority w:val="99"/>
    <w:semiHidden/>
    <w:rsid w:val="00FB4C26"/>
    <w:rPr>
      <w:rFonts w:ascii="Times New Roman" w:eastAsia="Times New Roman" w:hAnsi="Times New Roman" w:cs="Times New Roman"/>
      <w:sz w:val="20"/>
      <w:szCs w:val="20"/>
      <w:lang w:val="ru-RU" w:eastAsia="ru-RU"/>
    </w:rPr>
  </w:style>
  <w:style w:type="paragraph" w:styleId="a9">
    <w:name w:val="Title"/>
    <w:basedOn w:val="a"/>
    <w:link w:val="aa"/>
    <w:uiPriority w:val="99"/>
    <w:qFormat/>
    <w:rsid w:val="00FB4C26"/>
    <w:pPr>
      <w:widowControl/>
      <w:overflowPunct/>
      <w:adjustRightInd/>
      <w:jc w:val="center"/>
    </w:pPr>
    <w:rPr>
      <w:b/>
      <w:bCs/>
      <w:sz w:val="28"/>
      <w:szCs w:val="28"/>
    </w:rPr>
  </w:style>
  <w:style w:type="character" w:customStyle="1" w:styleId="aa">
    <w:name w:val="Заголовок Знак"/>
    <w:basedOn w:val="a0"/>
    <w:link w:val="a9"/>
    <w:uiPriority w:val="99"/>
    <w:rsid w:val="00FB4C26"/>
    <w:rPr>
      <w:rFonts w:ascii="Times New Roman" w:eastAsia="Times New Roman" w:hAnsi="Times New Roman" w:cs="Times New Roman"/>
      <w:b/>
      <w:bCs/>
      <w:sz w:val="28"/>
      <w:szCs w:val="28"/>
      <w:lang w:val="ru-RU" w:eastAsia="ru-RU"/>
    </w:rPr>
  </w:style>
  <w:style w:type="paragraph" w:styleId="ab">
    <w:name w:val="Body Text"/>
    <w:basedOn w:val="a"/>
    <w:link w:val="ac"/>
    <w:uiPriority w:val="99"/>
    <w:semiHidden/>
    <w:unhideWhenUsed/>
    <w:rsid w:val="00FB4C26"/>
    <w:pPr>
      <w:widowControl/>
      <w:overflowPunct/>
      <w:autoSpaceDE/>
      <w:autoSpaceDN/>
      <w:adjustRightInd/>
      <w:jc w:val="both"/>
    </w:pPr>
    <w:rPr>
      <w:rFonts w:ascii="Arial" w:hAnsi="Arial"/>
      <w:sz w:val="20"/>
      <w:szCs w:val="24"/>
    </w:rPr>
  </w:style>
  <w:style w:type="character" w:customStyle="1" w:styleId="ac">
    <w:name w:val="Основной текст Знак"/>
    <w:basedOn w:val="a0"/>
    <w:link w:val="ab"/>
    <w:uiPriority w:val="99"/>
    <w:semiHidden/>
    <w:rsid w:val="00FB4C26"/>
    <w:rPr>
      <w:rFonts w:ascii="Arial" w:eastAsia="Times New Roman" w:hAnsi="Arial" w:cs="Times New Roman"/>
      <w:sz w:val="20"/>
      <w:szCs w:val="24"/>
      <w:lang w:val="ru-RU" w:eastAsia="ru-RU"/>
    </w:rPr>
  </w:style>
  <w:style w:type="character" w:styleId="ad">
    <w:name w:val="footnote reference"/>
    <w:basedOn w:val="a0"/>
    <w:uiPriority w:val="99"/>
    <w:semiHidden/>
    <w:unhideWhenUsed/>
    <w:rsid w:val="00FB4C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77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https://portalies/Holding/KESHolding/law_support/lib/DocLib3/Form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9C0A2B409F80D4A9A1F69B0078579D2" ma:contentTypeVersion="0" ma:contentTypeDescription="Создание документа." ma:contentTypeScope="" ma:versionID="99d1e676c21f96298b128569c0e0b2ff">
  <xsd:schema xmlns:xsd="http://www.w3.org/2001/XMLSchema" xmlns:xs="http://www.w3.org/2001/XMLSchema" xmlns:p="http://schemas.microsoft.com/office/2006/metadata/properties" targetNamespace="http://schemas.microsoft.com/office/2006/metadata/properties" ma:root="true" ma:fieldsID="ecbfdc7fffbc127981fe346cadfac7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367DE-DC8C-4212-8E40-3A04FAE46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5AA86D0-D6AE-4D95-A66D-76914DB0335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E0C770FA-4EF2-4FD0-A984-1361F14F1A67}">
  <ds:schemaRefs>
    <ds:schemaRef ds:uri="http://schemas.microsoft.com/sharepoint/v3/contenttype/forms"/>
  </ds:schemaRefs>
</ds:datastoreItem>
</file>

<file path=customXml/itemProps4.xml><?xml version="1.0" encoding="utf-8"?>
<ds:datastoreItem xmlns:ds="http://schemas.openxmlformats.org/officeDocument/2006/customXml" ds:itemID="{4EEE8A7B-C41C-46F9-8131-7070F62D7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0</TotalTime>
  <Pages>6</Pages>
  <Words>2855</Words>
  <Characters>16276</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19093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Федосова Антонина Владимировна</dc:creator>
  <cp:lastModifiedBy>Семенова Оксана Сергеевна</cp:lastModifiedBy>
  <cp:revision>2</cp:revision>
  <dcterms:created xsi:type="dcterms:W3CDTF">2019-05-16T07:48:00Z</dcterms:created>
  <dcterms:modified xsi:type="dcterms:W3CDTF">2019-05-16T07:48:00Z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0x01010039C0A2B409F80D4A9A1F69B0078579D2</vt:lpwstr>
  </property>
</Properties>
</file>